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0" w:name="150"/>
      <w:bookmarkEnd w:id="0"/>
      <w:r w:rsidRPr="00D622CA">
        <w:rPr>
          <w:rFonts w:ascii="Times New Roman" w:eastAsia="Times New Roman" w:hAnsi="Times New Roman" w:cs="Times New Roman"/>
          <w:sz w:val="27"/>
          <w:szCs w:val="27"/>
          <w:lang w:eastAsia="ru-RU"/>
        </w:rPr>
        <w:t>Қазақстан Республикасы</w:t>
      </w:r>
      <w:r w:rsidRPr="00D622CA">
        <w:rPr>
          <w:rFonts w:ascii="Times New Roman" w:eastAsia="Times New Roman" w:hAnsi="Times New Roman" w:cs="Times New Roman"/>
          <w:sz w:val="27"/>
          <w:szCs w:val="27"/>
          <w:lang w:eastAsia="ru-RU"/>
        </w:rPr>
        <w:br/>
        <w:t>Білім және ғылым министрінің</w:t>
      </w:r>
      <w:r w:rsidRPr="00D622CA">
        <w:rPr>
          <w:rFonts w:ascii="Times New Roman" w:eastAsia="Times New Roman" w:hAnsi="Times New Roman" w:cs="Times New Roman"/>
          <w:sz w:val="27"/>
          <w:szCs w:val="27"/>
          <w:lang w:eastAsia="ru-RU"/>
        </w:rPr>
        <w:br/>
        <w:t>2020 жылғы 24 сәуірдегі</w:t>
      </w:r>
      <w:r w:rsidRPr="00D622CA">
        <w:rPr>
          <w:rFonts w:ascii="Times New Roman" w:eastAsia="Times New Roman" w:hAnsi="Times New Roman" w:cs="Times New Roman"/>
          <w:sz w:val="27"/>
          <w:szCs w:val="27"/>
          <w:lang w:eastAsia="ru-RU"/>
        </w:rPr>
        <w:br/>
        <w:t>№ 158 бұйрығына</w:t>
      </w:r>
      <w:r w:rsidRPr="00D622CA">
        <w:rPr>
          <w:rFonts w:ascii="Times New Roman" w:eastAsia="Times New Roman" w:hAnsi="Times New Roman" w:cs="Times New Roman"/>
          <w:sz w:val="27"/>
          <w:szCs w:val="27"/>
          <w:lang w:eastAsia="ru-RU"/>
        </w:rPr>
        <w:br/>
        <w:t>6-қосымша</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1" w:name="151"/>
      <w:bookmarkEnd w:id="1"/>
      <w:r w:rsidRPr="00D622CA">
        <w:rPr>
          <w:rFonts w:ascii="Times New Roman" w:eastAsia="Times New Roman" w:hAnsi="Times New Roman" w:cs="Times New Roman"/>
          <w:b/>
          <w:bCs/>
          <w:sz w:val="27"/>
          <w:szCs w:val="27"/>
          <w:lang w:eastAsia="ru-RU"/>
        </w:rPr>
        <w:t>«Баланы (балаларды) қабылдаушы отбасына тәрбиелеуге беру және оларды асырауға ақшалай қаражат төлеуді тағайындау» мемлекеттік қызметті көрсету қағидалары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 w:name="152"/>
      <w:bookmarkEnd w:id="2"/>
      <w:r w:rsidRPr="00D622CA">
        <w:rPr>
          <w:rFonts w:ascii="Times New Roman" w:eastAsia="Times New Roman" w:hAnsi="Times New Roman" w:cs="Times New Roman"/>
          <w:b/>
          <w:bCs/>
          <w:sz w:val="27"/>
          <w:szCs w:val="27"/>
          <w:lang w:eastAsia="ru-RU"/>
        </w:rPr>
        <w:t>1-тарау. Жалпы ережелер</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3" w:name="153"/>
      <w:bookmarkEnd w:id="3"/>
      <w:r w:rsidRPr="00D622CA">
        <w:rPr>
          <w:rFonts w:ascii="Times New Roman" w:eastAsia="Times New Roman" w:hAnsi="Times New Roman" w:cs="Times New Roman"/>
          <w:sz w:val="27"/>
          <w:szCs w:val="27"/>
          <w:lang w:eastAsia="ru-RU"/>
        </w:rPr>
        <w:t>1. Осы «Баланы (балаларды) қабылдаушы отбасына тәрбиелеуге беру және оларды асырауға </w:t>
      </w:r>
      <w:hyperlink r:id="rId6" w:anchor="66" w:history="1">
        <w:r w:rsidRPr="00D622CA">
          <w:rPr>
            <w:rFonts w:ascii="Times New Roman" w:eastAsia="Times New Roman" w:hAnsi="Times New Roman" w:cs="Times New Roman"/>
            <w:sz w:val="27"/>
            <w:szCs w:val="27"/>
            <w:lang w:eastAsia="ru-RU"/>
          </w:rPr>
          <w:t>ақшалай қаражат</w:t>
        </w:r>
      </w:hyperlink>
      <w:r w:rsidRPr="00D622CA">
        <w:rPr>
          <w:rFonts w:ascii="Times New Roman" w:eastAsia="Times New Roman" w:hAnsi="Times New Roman" w:cs="Times New Roman"/>
          <w:sz w:val="27"/>
          <w:szCs w:val="27"/>
          <w:lang w:eastAsia="ru-RU"/>
        </w:rPr>
        <w:t> төлеуді тағайындау»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w:t>
      </w:r>
      <w:hyperlink r:id="rId7" w:anchor="12" w:history="1">
        <w:r w:rsidRPr="00D622CA">
          <w:rPr>
            <w:rFonts w:ascii="Times New Roman" w:eastAsia="Times New Roman" w:hAnsi="Times New Roman" w:cs="Times New Roman"/>
            <w:sz w:val="27"/>
            <w:szCs w:val="27"/>
            <w:lang w:eastAsia="ru-RU"/>
          </w:rPr>
          <w:t>10-бабының</w:t>
        </w:r>
      </w:hyperlink>
      <w:r w:rsidRPr="00D622CA">
        <w:rPr>
          <w:rFonts w:ascii="Times New Roman" w:eastAsia="Times New Roman" w:hAnsi="Times New Roman" w:cs="Times New Roman"/>
          <w:sz w:val="27"/>
          <w:szCs w:val="27"/>
          <w:lang w:eastAsia="ru-RU"/>
        </w:rPr>
        <w:t> 1) тармақшасына сәйкес әзірленді және баланы (балаларды) асырап алушы отбасына тәрбиелеуге беру және оларды асырап-бағуға ақшалай қаражат төлеуді тағайындау тәртібін айқындайды.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4" w:name="154"/>
      <w:bookmarkEnd w:id="4"/>
      <w:r w:rsidRPr="00D622CA">
        <w:rPr>
          <w:rFonts w:ascii="Times New Roman" w:eastAsia="Times New Roman" w:hAnsi="Times New Roman" w:cs="Times New Roman"/>
          <w:sz w:val="27"/>
          <w:szCs w:val="27"/>
          <w:lang w:eastAsia="ru-RU"/>
        </w:rPr>
        <w:t>2. Осы Қағидаларда мынадай ұғымдар пайдаланылады: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жеке сәйкестендiру </w:t>
      </w:r>
      <w:hyperlink r:id="rId8" w:anchor="13" w:history="1">
        <w:r w:rsidRPr="00D622CA">
          <w:rPr>
            <w:rFonts w:ascii="Times New Roman" w:eastAsia="Times New Roman" w:hAnsi="Times New Roman" w:cs="Times New Roman"/>
            <w:sz w:val="27"/>
            <w:szCs w:val="27"/>
            <w:lang w:eastAsia="ru-RU"/>
          </w:rPr>
          <w:t>нөмiрi</w:t>
        </w:r>
      </w:hyperlink>
      <w:r w:rsidRPr="00D622CA">
        <w:rPr>
          <w:rFonts w:ascii="Times New Roman" w:eastAsia="Times New Roman" w:hAnsi="Times New Roman" w:cs="Times New Roman"/>
          <w:sz w:val="27"/>
          <w:szCs w:val="27"/>
          <w:lang w:eastAsia="ru-RU"/>
        </w:rPr>
        <w:t> - жеке тұлға, соның iшiнде өзiндiк кәсiпкерлiк түрiнде қызметiн жүзеге асыратын дара кәсiпкер үшiн қалыптастырылатын бiрегей нөмiр;</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мемлекеттік көрсетілетін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«электрондық үкіметтің» </w:t>
      </w:r>
      <w:hyperlink r:id="rId9" w:anchor="60" w:history="1">
        <w:r w:rsidRPr="00D622CA">
          <w:rPr>
            <w:rFonts w:ascii="Times New Roman" w:eastAsia="Times New Roman" w:hAnsi="Times New Roman" w:cs="Times New Roman"/>
            <w:sz w:val="27"/>
            <w:szCs w:val="27"/>
            <w:lang w:eastAsia="ru-RU"/>
          </w:rPr>
          <w:t>веб-порталы</w:t>
        </w:r>
      </w:hyperlink>
      <w:r w:rsidRPr="00D622CA">
        <w:rPr>
          <w:rFonts w:ascii="Times New Roman" w:eastAsia="Times New Roman" w:hAnsi="Times New Roman" w:cs="Times New Roman"/>
          <w:sz w:val="27"/>
          <w:szCs w:val="27"/>
          <w:lang w:eastAsia="ru-RU"/>
        </w:rPr>
        <w:t>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әрі - портал);</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электрондық цифрлық </w:t>
      </w:r>
      <w:hyperlink r:id="rId10" w:anchor="12" w:history="1">
        <w:r w:rsidRPr="00D622CA">
          <w:rPr>
            <w:rFonts w:ascii="Times New Roman" w:eastAsia="Times New Roman" w:hAnsi="Times New Roman" w:cs="Times New Roman"/>
            <w:sz w:val="27"/>
            <w:szCs w:val="27"/>
            <w:lang w:eastAsia="ru-RU"/>
          </w:rPr>
          <w:t>қолтаңба</w:t>
        </w:r>
      </w:hyperlink>
      <w:r w:rsidRPr="00D622CA">
        <w:rPr>
          <w:rFonts w:ascii="Times New Roman" w:eastAsia="Times New Roman" w:hAnsi="Times New Roman" w:cs="Times New Roman"/>
          <w:sz w:val="27"/>
          <w:szCs w:val="27"/>
          <w:lang w:eastAsia="ru-RU"/>
        </w:rPr>
        <w:t>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5" w:name="155"/>
      <w:bookmarkEnd w:id="5"/>
      <w:r w:rsidRPr="00D622CA">
        <w:rPr>
          <w:rFonts w:ascii="Times New Roman" w:eastAsia="Times New Roman" w:hAnsi="Times New Roman" w:cs="Times New Roman"/>
          <w:b/>
          <w:bCs/>
          <w:sz w:val="27"/>
          <w:szCs w:val="27"/>
          <w:lang w:eastAsia="ru-RU"/>
        </w:rPr>
        <w:t>2-тарау. Мемлекеттік қызмет көрсету тәртібі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6" w:name="156"/>
      <w:bookmarkEnd w:id="6"/>
      <w:r w:rsidRPr="00D622CA">
        <w:rPr>
          <w:rFonts w:ascii="Times New Roman" w:eastAsia="Times New Roman" w:hAnsi="Times New Roman" w:cs="Times New Roman"/>
          <w:sz w:val="27"/>
          <w:szCs w:val="27"/>
          <w:lang w:eastAsia="ru-RU"/>
        </w:rPr>
        <w:t>3. «Баланы (балаларды) қабылдаушы отбасына тәрбиелеуге беру және оларды асырауға ақшалай қаражат төлеуді тағайындау» мемлекеттік көрсетілетін қызметті (бұдан әрі - мемлекеттік көрсетілетін қызмет) алу үшін жеке тұлға (бұдан әрі - көрсетілетін қызметті алушы) Нұр-Сұлтан, Алматы және Шымкент қалаларының, аудандардың және облыстық маңызы бар қалалардың жергілікті атқарушы органдарына (бұдан әрі - көрсетілетін қызметті беруші) немесе портал арқылы осы Қағидаларға </w:t>
      </w:r>
      <w:hyperlink r:id="rId11" w:anchor="171" w:history="1">
        <w:r w:rsidRPr="00D622CA">
          <w:rPr>
            <w:rFonts w:ascii="Times New Roman" w:eastAsia="Times New Roman" w:hAnsi="Times New Roman" w:cs="Times New Roman"/>
            <w:sz w:val="27"/>
            <w:szCs w:val="27"/>
            <w:lang w:eastAsia="ru-RU"/>
          </w:rPr>
          <w:t>2-қосымшаға</w:t>
        </w:r>
      </w:hyperlink>
      <w:r w:rsidRPr="00D622CA">
        <w:rPr>
          <w:rFonts w:ascii="Times New Roman" w:eastAsia="Times New Roman" w:hAnsi="Times New Roman" w:cs="Times New Roman"/>
          <w:sz w:val="27"/>
          <w:szCs w:val="27"/>
          <w:lang w:eastAsia="ru-RU"/>
        </w:rPr>
        <w:t> сәйкес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стандартында көзделген құжаттарды қоса бере отырып, осы Қағидаларға </w:t>
      </w:r>
      <w:hyperlink r:id="rId12" w:anchor="169" w:history="1">
        <w:r w:rsidRPr="00D622CA">
          <w:rPr>
            <w:rFonts w:ascii="Times New Roman" w:eastAsia="Times New Roman" w:hAnsi="Times New Roman" w:cs="Times New Roman"/>
            <w:sz w:val="27"/>
            <w:szCs w:val="27"/>
            <w:lang w:eastAsia="ru-RU"/>
          </w:rPr>
          <w:t>1-қосымшаға</w:t>
        </w:r>
      </w:hyperlink>
      <w:r w:rsidRPr="00D622CA">
        <w:rPr>
          <w:rFonts w:ascii="Times New Roman" w:eastAsia="Times New Roman" w:hAnsi="Times New Roman" w:cs="Times New Roman"/>
          <w:sz w:val="27"/>
          <w:szCs w:val="27"/>
          <w:lang w:eastAsia="ru-RU"/>
        </w:rPr>
        <w:t> сәйкес нысан бойынша өтініш береді.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7" w:name="157"/>
      <w:bookmarkEnd w:id="7"/>
      <w:r w:rsidRPr="00D622CA">
        <w:rPr>
          <w:rFonts w:ascii="Times New Roman" w:eastAsia="Times New Roman" w:hAnsi="Times New Roman" w:cs="Times New Roman"/>
          <w:sz w:val="27"/>
          <w:szCs w:val="27"/>
          <w:lang w:eastAsia="ru-RU"/>
        </w:rPr>
        <w:lastRenderedPageBreak/>
        <w:t>4.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8" w:name="158"/>
      <w:bookmarkEnd w:id="8"/>
      <w:r w:rsidRPr="00D622CA">
        <w:rPr>
          <w:rFonts w:ascii="Times New Roman" w:eastAsia="Times New Roman" w:hAnsi="Times New Roman" w:cs="Times New Roman"/>
          <w:sz w:val="27"/>
          <w:szCs w:val="27"/>
          <w:lang w:eastAsia="ru-RU"/>
        </w:rPr>
        <w:t>5. Көрсетілетін қызметті беруші құжаттарды алған сәттен бастап 1 (бір) жұмыс күні ішінде ұсынылған құжаттардың толықтығын тексереді.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9" w:name="159"/>
      <w:bookmarkEnd w:id="9"/>
      <w:r w:rsidRPr="00D622CA">
        <w:rPr>
          <w:rFonts w:ascii="Times New Roman" w:eastAsia="Times New Roman" w:hAnsi="Times New Roman" w:cs="Times New Roman"/>
          <w:sz w:val="27"/>
          <w:szCs w:val="27"/>
          <w:lang w:eastAsia="ru-RU"/>
        </w:rPr>
        <w:t>6. Жеке басын куәландыратын </w:t>
      </w:r>
      <w:hyperlink r:id="rId13" w:anchor="37" w:history="1">
        <w:r w:rsidRPr="00D622CA">
          <w:rPr>
            <w:rFonts w:ascii="Times New Roman" w:eastAsia="Times New Roman" w:hAnsi="Times New Roman" w:cs="Times New Roman"/>
            <w:sz w:val="27"/>
            <w:szCs w:val="27"/>
            <w:lang w:eastAsia="ru-RU"/>
          </w:rPr>
          <w:t>құжаттар</w:t>
        </w:r>
      </w:hyperlink>
      <w:r w:rsidRPr="00D622CA">
        <w:rPr>
          <w:rFonts w:ascii="Times New Roman" w:eastAsia="Times New Roman" w:hAnsi="Times New Roman" w:cs="Times New Roman"/>
          <w:sz w:val="27"/>
          <w:szCs w:val="27"/>
          <w:lang w:eastAsia="ru-RU"/>
        </w:rPr>
        <w:t> туралы мәліметтерді, туу туралы </w:t>
      </w:r>
      <w:hyperlink r:id="rId14" w:anchor="289" w:history="1">
        <w:r w:rsidRPr="00D622CA">
          <w:rPr>
            <w:rFonts w:ascii="Times New Roman" w:eastAsia="Times New Roman" w:hAnsi="Times New Roman" w:cs="Times New Roman"/>
            <w:sz w:val="27"/>
            <w:szCs w:val="27"/>
            <w:lang w:eastAsia="ru-RU"/>
          </w:rPr>
          <w:t>анықтаманы</w:t>
        </w:r>
      </w:hyperlink>
      <w:r w:rsidRPr="00D622CA">
        <w:rPr>
          <w:rFonts w:ascii="Times New Roman" w:eastAsia="Times New Roman" w:hAnsi="Times New Roman" w:cs="Times New Roman"/>
          <w:sz w:val="27"/>
          <w:szCs w:val="27"/>
          <w:lang w:eastAsia="ru-RU"/>
        </w:rPr>
        <w:t>, неке қию туралы </w:t>
      </w:r>
      <w:hyperlink r:id="rId15" w:anchor="45" w:history="1">
        <w:r w:rsidRPr="00D622CA">
          <w:rPr>
            <w:rFonts w:ascii="Times New Roman" w:eastAsia="Times New Roman" w:hAnsi="Times New Roman" w:cs="Times New Roman"/>
            <w:sz w:val="27"/>
            <w:szCs w:val="27"/>
            <w:lang w:eastAsia="ru-RU"/>
          </w:rPr>
          <w:t>куәлікті</w:t>
        </w:r>
      </w:hyperlink>
      <w:r w:rsidRPr="00D622CA">
        <w:rPr>
          <w:rFonts w:ascii="Times New Roman" w:eastAsia="Times New Roman" w:hAnsi="Times New Roman" w:cs="Times New Roman"/>
          <w:sz w:val="27"/>
          <w:szCs w:val="27"/>
          <w:lang w:eastAsia="ru-RU"/>
        </w:rPr>
        <w:t> («АХАЖ тіркеу пункті» ақпараттық жүйесінде мәліметтер болмаған жағдайда), егер некеде тұрған болса, көрсетілетін қызметті алушы мен жұбайының (зайыбының) соттылығының болуы не болмауы туралы </w:t>
      </w:r>
      <w:hyperlink r:id="rId16" w:anchor="15" w:history="1">
        <w:r w:rsidRPr="00D622CA">
          <w:rPr>
            <w:rFonts w:ascii="Times New Roman" w:eastAsia="Times New Roman" w:hAnsi="Times New Roman" w:cs="Times New Roman"/>
            <w:sz w:val="27"/>
            <w:szCs w:val="27"/>
            <w:lang w:eastAsia="ru-RU"/>
          </w:rPr>
          <w:t>анықтаманы</w:t>
        </w:r>
      </w:hyperlink>
      <w:r w:rsidRPr="00D622CA">
        <w:rPr>
          <w:rFonts w:ascii="Times New Roman" w:eastAsia="Times New Roman" w:hAnsi="Times New Roman" w:cs="Times New Roman"/>
          <w:sz w:val="27"/>
          <w:szCs w:val="27"/>
          <w:lang w:eastAsia="ru-RU"/>
        </w:rPr>
        <w:t>, көрсетілетін қызметті алушының және (немесе) некеде тұрған болса, жұбайының (зайыбының) тұрғын үйге меншік құқығын растайтын </w:t>
      </w:r>
      <w:hyperlink r:id="rId17" w:anchor="52" w:history="1">
        <w:r w:rsidRPr="00D622CA">
          <w:rPr>
            <w:rFonts w:ascii="Times New Roman" w:eastAsia="Times New Roman" w:hAnsi="Times New Roman" w:cs="Times New Roman"/>
            <w:sz w:val="27"/>
            <w:szCs w:val="27"/>
            <w:lang w:eastAsia="ru-RU"/>
          </w:rPr>
          <w:t>құжаттарды</w:t>
        </w:r>
      </w:hyperlink>
      <w:r w:rsidRPr="00D622CA">
        <w:rPr>
          <w:rFonts w:ascii="Times New Roman" w:eastAsia="Times New Roman" w:hAnsi="Times New Roman" w:cs="Times New Roman"/>
          <w:sz w:val="27"/>
          <w:szCs w:val="27"/>
          <w:lang w:eastAsia="ru-RU"/>
        </w:rPr>
        <w:t> көрсетілетін қызметті беруші тиісті мемлекеттік ақпараттық жүйелерден «электрондық үкімет» </w:t>
      </w:r>
      <w:hyperlink r:id="rId18" w:anchor="60" w:history="1">
        <w:r w:rsidRPr="00D622CA">
          <w:rPr>
            <w:rFonts w:ascii="Times New Roman" w:eastAsia="Times New Roman" w:hAnsi="Times New Roman" w:cs="Times New Roman"/>
            <w:sz w:val="27"/>
            <w:szCs w:val="27"/>
            <w:lang w:eastAsia="ru-RU"/>
          </w:rPr>
          <w:t>шлюзі</w:t>
        </w:r>
      </w:hyperlink>
      <w:r w:rsidRPr="00D622CA">
        <w:rPr>
          <w:rFonts w:ascii="Times New Roman" w:eastAsia="Times New Roman" w:hAnsi="Times New Roman" w:cs="Times New Roman"/>
          <w:sz w:val="27"/>
          <w:szCs w:val="27"/>
          <w:lang w:eastAsia="ru-RU"/>
        </w:rPr>
        <w:t> арқылы алады.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0" w:name="160"/>
      <w:bookmarkEnd w:id="10"/>
      <w:r w:rsidRPr="00D622CA">
        <w:rPr>
          <w:rFonts w:ascii="Times New Roman" w:eastAsia="Times New Roman" w:hAnsi="Times New Roman" w:cs="Times New Roman"/>
          <w:sz w:val="27"/>
          <w:szCs w:val="27"/>
          <w:lang w:eastAsia="ru-RU"/>
        </w:rPr>
        <w:t>7. Құжаттарды тексеру қорытындылары бойынша көрсетілетін қызметті беруші 3 (үш) жұмыс күні ішінде тұрғын үйге тексеру жүргізеді, оның нәтижелері бойынша жетім балаларды, ата-аналарының қамқорлығынсыз қалған балаларды өз отбасына тәрбиелеуге қабылдауға тілек білдірген адамдардың тұрғын үй-тұрмыстық жағдайларын тексеру </w:t>
      </w:r>
      <w:hyperlink r:id="rId19" w:anchor="69" w:history="1">
        <w:r w:rsidRPr="00D622CA">
          <w:rPr>
            <w:rFonts w:ascii="Times New Roman" w:eastAsia="Times New Roman" w:hAnsi="Times New Roman" w:cs="Times New Roman"/>
            <w:sz w:val="27"/>
            <w:szCs w:val="27"/>
            <w:lang w:eastAsia="ru-RU"/>
          </w:rPr>
          <w:t>актісін</w:t>
        </w:r>
      </w:hyperlink>
      <w:r w:rsidRPr="00D622CA">
        <w:rPr>
          <w:rFonts w:ascii="Times New Roman" w:eastAsia="Times New Roman" w:hAnsi="Times New Roman" w:cs="Times New Roman"/>
          <w:sz w:val="27"/>
          <w:szCs w:val="27"/>
          <w:lang w:eastAsia="ru-RU"/>
        </w:rPr>
        <w:t> (бұдан әрі - акт) жасайды.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1" w:name="161"/>
      <w:bookmarkEnd w:id="11"/>
      <w:r w:rsidRPr="00D622CA">
        <w:rPr>
          <w:rFonts w:ascii="Times New Roman" w:eastAsia="Times New Roman" w:hAnsi="Times New Roman" w:cs="Times New Roman"/>
          <w:sz w:val="27"/>
          <w:szCs w:val="27"/>
          <w:lang w:eastAsia="ru-RU"/>
        </w:rPr>
        <w:t>8. Көрсетілетін қызметті беруші акт жасалған күннен бастап 2 (екі) жұмыс күні ішінде осы Қағидаларға </w:t>
      </w:r>
      <w:hyperlink r:id="rId20" w:anchor="173" w:history="1">
        <w:r w:rsidRPr="00D622CA">
          <w:rPr>
            <w:rFonts w:ascii="Times New Roman" w:eastAsia="Times New Roman" w:hAnsi="Times New Roman" w:cs="Times New Roman"/>
            <w:sz w:val="27"/>
            <w:szCs w:val="27"/>
            <w:lang w:eastAsia="ru-RU"/>
          </w:rPr>
          <w:t>3 - қосымшаға</w:t>
        </w:r>
      </w:hyperlink>
      <w:r w:rsidRPr="00D622CA">
        <w:rPr>
          <w:rFonts w:ascii="Times New Roman" w:eastAsia="Times New Roman" w:hAnsi="Times New Roman" w:cs="Times New Roman"/>
          <w:sz w:val="27"/>
          <w:szCs w:val="27"/>
          <w:lang w:eastAsia="ru-RU"/>
        </w:rPr>
        <w:t> сәйкес нысан бойынша баланы (балаларды) асырап алушы отбасына тәрбиелеуге беру туралы </w:t>
      </w:r>
      <w:hyperlink r:id="rId21" w:anchor="176" w:history="1">
        <w:r w:rsidRPr="00D622CA">
          <w:rPr>
            <w:rFonts w:ascii="Times New Roman" w:eastAsia="Times New Roman" w:hAnsi="Times New Roman" w:cs="Times New Roman"/>
            <w:sz w:val="27"/>
            <w:szCs w:val="27"/>
            <w:lang w:eastAsia="ru-RU"/>
          </w:rPr>
          <w:t>шарт</w:t>
        </w:r>
      </w:hyperlink>
      <w:r w:rsidRPr="00D622CA">
        <w:rPr>
          <w:rFonts w:ascii="Times New Roman" w:eastAsia="Times New Roman" w:hAnsi="Times New Roman" w:cs="Times New Roman"/>
          <w:sz w:val="27"/>
          <w:szCs w:val="27"/>
          <w:lang w:eastAsia="ru-RU"/>
        </w:rPr>
        <w:t> (бұдан әрі-шарт) жасасу туралы хабарлама не мемлекеттік қызметті көрсетуден бас тарту туралы дәлелді жауап дайындайды.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2" w:name="162"/>
      <w:bookmarkEnd w:id="12"/>
      <w:r w:rsidRPr="00D622CA">
        <w:rPr>
          <w:rFonts w:ascii="Times New Roman" w:eastAsia="Times New Roman" w:hAnsi="Times New Roman" w:cs="Times New Roman"/>
          <w:sz w:val="27"/>
          <w:szCs w:val="27"/>
          <w:lang w:eastAsia="ru-RU"/>
        </w:rPr>
        <w:t>9. Көрсетілетін қызметті беруші 1 (бір) жұмыс күні ішінде шарт жасасу туралы </w:t>
      </w:r>
      <w:hyperlink r:id="rId22" w:anchor="174" w:history="1">
        <w:r w:rsidRPr="00D622CA">
          <w:rPr>
            <w:rFonts w:ascii="Times New Roman" w:eastAsia="Times New Roman" w:hAnsi="Times New Roman" w:cs="Times New Roman"/>
            <w:sz w:val="27"/>
            <w:szCs w:val="27"/>
            <w:lang w:eastAsia="ru-RU"/>
          </w:rPr>
          <w:t>хабарламаны</w:t>
        </w:r>
      </w:hyperlink>
      <w:r w:rsidRPr="00D622CA">
        <w:rPr>
          <w:rFonts w:ascii="Times New Roman" w:eastAsia="Times New Roman" w:hAnsi="Times New Roman" w:cs="Times New Roman"/>
          <w:sz w:val="27"/>
          <w:szCs w:val="27"/>
          <w:lang w:eastAsia="ru-RU"/>
        </w:rPr>
        <w:t> не мемлекеттік қызметті көрсетуден бас тарту туралы дәлелді жауапты көрсетілетін қызметті алушыға хабардар етеді немесе жолдайды.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3" w:name="163"/>
      <w:bookmarkEnd w:id="13"/>
      <w:r w:rsidRPr="00D622CA">
        <w:rPr>
          <w:rFonts w:ascii="Times New Roman" w:eastAsia="Times New Roman" w:hAnsi="Times New Roman" w:cs="Times New Roman"/>
          <w:sz w:val="27"/>
          <w:szCs w:val="27"/>
          <w:lang w:eastAsia="ru-RU"/>
        </w:rPr>
        <w:t>10. Көрсетілетін қызметті алушы шарт жасасу туралы хабарламаны немесе хабарламаны алғаннан кейін осы Қағидаларға </w:t>
      </w:r>
      <w:hyperlink r:id="rId23" w:anchor="175" w:history="1">
        <w:r w:rsidRPr="00D622CA">
          <w:rPr>
            <w:rFonts w:ascii="Times New Roman" w:eastAsia="Times New Roman" w:hAnsi="Times New Roman" w:cs="Times New Roman"/>
            <w:sz w:val="27"/>
            <w:szCs w:val="27"/>
            <w:lang w:eastAsia="ru-RU"/>
          </w:rPr>
          <w:t>4-қосымшаға</w:t>
        </w:r>
      </w:hyperlink>
      <w:r w:rsidRPr="00D622CA">
        <w:rPr>
          <w:rFonts w:ascii="Times New Roman" w:eastAsia="Times New Roman" w:hAnsi="Times New Roman" w:cs="Times New Roman"/>
          <w:sz w:val="27"/>
          <w:szCs w:val="27"/>
          <w:lang w:eastAsia="ru-RU"/>
        </w:rPr>
        <w:t> сәйкес шартқа қол қою үшін көрсетілетін қызметті берушіге 1 (бір) жұмыс күні ішінде келуі қажет.</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4" w:name="164"/>
      <w:bookmarkEnd w:id="14"/>
      <w:r w:rsidRPr="00D622CA">
        <w:rPr>
          <w:rFonts w:ascii="Times New Roman" w:eastAsia="Times New Roman" w:hAnsi="Times New Roman" w:cs="Times New Roman"/>
          <w:sz w:val="27"/>
          <w:szCs w:val="27"/>
          <w:lang w:eastAsia="ru-RU"/>
        </w:rPr>
        <w:t>11. </w:t>
      </w:r>
      <w:hyperlink r:id="rId24" w:anchor="176" w:history="1">
        <w:r w:rsidRPr="00D622CA">
          <w:rPr>
            <w:rFonts w:ascii="Times New Roman" w:eastAsia="Times New Roman" w:hAnsi="Times New Roman" w:cs="Times New Roman"/>
            <w:sz w:val="27"/>
            <w:szCs w:val="27"/>
            <w:lang w:eastAsia="ru-RU"/>
          </w:rPr>
          <w:t>Шартқа</w:t>
        </w:r>
      </w:hyperlink>
      <w:r w:rsidRPr="00D622CA">
        <w:rPr>
          <w:rFonts w:ascii="Times New Roman" w:eastAsia="Times New Roman" w:hAnsi="Times New Roman" w:cs="Times New Roman"/>
          <w:sz w:val="27"/>
          <w:szCs w:val="27"/>
          <w:lang w:eastAsia="ru-RU"/>
        </w:rPr>
        <w:t> қол қойылғаннан кейін көрсетілетін қызметті беруші 2 (екі) жұмыс күні ішінде осы Қағидаларға </w:t>
      </w:r>
      <w:hyperlink r:id="rId25" w:anchor="183" w:history="1">
        <w:r w:rsidRPr="00D622CA">
          <w:rPr>
            <w:rFonts w:ascii="Times New Roman" w:eastAsia="Times New Roman" w:hAnsi="Times New Roman" w:cs="Times New Roman"/>
            <w:sz w:val="27"/>
            <w:szCs w:val="27"/>
            <w:lang w:eastAsia="ru-RU"/>
          </w:rPr>
          <w:t>5-қосымшаға</w:t>
        </w:r>
      </w:hyperlink>
      <w:r w:rsidRPr="00D622CA">
        <w:rPr>
          <w:rFonts w:ascii="Times New Roman" w:eastAsia="Times New Roman" w:hAnsi="Times New Roman" w:cs="Times New Roman"/>
          <w:sz w:val="27"/>
          <w:szCs w:val="27"/>
          <w:lang w:eastAsia="ru-RU"/>
        </w:rPr>
        <w:t> сәйкес нысан бойынша оларды ұстауға ақшалай қаражат төлеуді тағайындау туралы шешімді не мемлекеттік қызметті көрсетуден бас тарту туралы дәлелді жауапты дайындайды және көрсетілетін қызметті алушыға жолдайды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5" w:name="165"/>
      <w:bookmarkEnd w:id="15"/>
      <w:r w:rsidRPr="00D622CA">
        <w:rPr>
          <w:rFonts w:ascii="Times New Roman" w:eastAsia="Times New Roman" w:hAnsi="Times New Roman" w:cs="Times New Roman"/>
          <w:sz w:val="27"/>
          <w:szCs w:val="27"/>
          <w:lang w:eastAsia="ru-RU"/>
        </w:rPr>
        <w:t>12. Құжаттарды қарастырудың жалпы мерзімі, баланы (балаларды) асырап алушы отбасына тәрбиелеуге беру және оларды асырауға ақшалай қаражат төлеуді тағайындау не мемлекеттік қызмет көрсетуден бас тарту 10 (он) жұмыс күнін құрайды.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16" w:name="166"/>
      <w:bookmarkEnd w:id="16"/>
      <w:r w:rsidRPr="00D622CA">
        <w:rPr>
          <w:rFonts w:ascii="Times New Roman" w:eastAsia="Times New Roman" w:hAnsi="Times New Roman" w:cs="Times New Roman"/>
          <w:b/>
          <w:bCs/>
          <w:sz w:val="27"/>
          <w:szCs w:val="27"/>
          <w:lang w:eastAsia="ru-RU"/>
        </w:rPr>
        <w:lastRenderedPageBreak/>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7" w:name="167"/>
      <w:bookmarkEnd w:id="17"/>
      <w:r w:rsidRPr="00D622CA">
        <w:rPr>
          <w:rFonts w:ascii="Times New Roman" w:eastAsia="Times New Roman" w:hAnsi="Times New Roman" w:cs="Times New Roman"/>
          <w:sz w:val="27"/>
          <w:szCs w:val="27"/>
          <w:lang w:eastAsia="ru-RU"/>
        </w:rPr>
        <w:t>13.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w:t>
      </w:r>
      <w:hyperlink r:id="rId26" w:anchor="12" w:history="1">
        <w:r w:rsidRPr="00D622CA">
          <w:rPr>
            <w:rFonts w:ascii="Times New Roman" w:eastAsia="Times New Roman" w:hAnsi="Times New Roman" w:cs="Times New Roman"/>
            <w:sz w:val="27"/>
            <w:szCs w:val="27"/>
            <w:lang w:eastAsia="ru-RU"/>
          </w:rPr>
          <w:t>уәкілетті органға</w:t>
        </w:r>
      </w:hyperlink>
      <w:r w:rsidRPr="00D622CA">
        <w:rPr>
          <w:rFonts w:ascii="Times New Roman" w:eastAsia="Times New Roman" w:hAnsi="Times New Roman" w:cs="Times New Roman"/>
          <w:sz w:val="27"/>
          <w:szCs w:val="27"/>
          <w:lang w:eastAsia="ru-RU"/>
        </w:rPr>
        <w:t> </w:t>
      </w:r>
      <w:hyperlink r:id="rId27" w:anchor="221" w:history="1">
        <w:r w:rsidRPr="00D622CA">
          <w:rPr>
            <w:rFonts w:ascii="Times New Roman" w:eastAsia="Times New Roman" w:hAnsi="Times New Roman" w:cs="Times New Roman"/>
            <w:sz w:val="27"/>
            <w:szCs w:val="27"/>
            <w:lang w:eastAsia="ru-RU"/>
          </w:rPr>
          <w:t>Қазақстан Республикасының</w:t>
        </w:r>
      </w:hyperlink>
      <w:r w:rsidRPr="00D622CA">
        <w:rPr>
          <w:rFonts w:ascii="Times New Roman" w:eastAsia="Times New Roman" w:hAnsi="Times New Roman" w:cs="Times New Roman"/>
          <w:sz w:val="27"/>
          <w:szCs w:val="27"/>
          <w:lang w:eastAsia="ru-RU"/>
        </w:rPr>
        <w:t> </w:t>
      </w:r>
      <w:hyperlink r:id="rId28" w:anchor="20"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беріледі.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w:t>
      </w:r>
      <w:hyperlink r:id="rId29" w:anchor="75" w:history="1">
        <w:r w:rsidRPr="00D622CA">
          <w:rPr>
            <w:rFonts w:ascii="Times New Roman" w:eastAsia="Times New Roman" w:hAnsi="Times New Roman" w:cs="Times New Roman"/>
            <w:sz w:val="27"/>
            <w:szCs w:val="27"/>
            <w:lang w:eastAsia="ru-RU"/>
          </w:rPr>
          <w:t>2-тармағына</w:t>
        </w:r>
      </w:hyperlink>
      <w:r w:rsidRPr="00D622CA">
        <w:rPr>
          <w:rFonts w:ascii="Times New Roman" w:eastAsia="Times New Roman" w:hAnsi="Times New Roman" w:cs="Times New Roman"/>
          <w:sz w:val="27"/>
          <w:szCs w:val="27"/>
          <w:lang w:eastAsia="ru-RU"/>
        </w:rPr>
        <w:t> сәйкес тіркелген күнінен бастап 5 (бес) жұмыс күні ішінде қаралуға жатады.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bookmarkStart w:id="18" w:name="168"/>
      <w:bookmarkEnd w:id="18"/>
      <w:r w:rsidRPr="00D622CA">
        <w:rPr>
          <w:rFonts w:ascii="Times New Roman" w:eastAsia="Times New Roman" w:hAnsi="Times New Roman" w:cs="Times New Roman"/>
          <w:sz w:val="27"/>
          <w:szCs w:val="27"/>
          <w:lang w:eastAsia="ru-RU"/>
        </w:rPr>
        <w:t>14. Көрсетілген мемлекеттік қызмет нәтижесімен келіспеген жағдайда көрсетілетін қызметті алушы Қазақстан Республикасының </w:t>
      </w:r>
      <w:hyperlink r:id="rId30" w:anchor="2016" w:history="1">
        <w:r w:rsidRPr="00D622CA">
          <w:rPr>
            <w:rFonts w:ascii="Times New Roman" w:eastAsia="Times New Roman" w:hAnsi="Times New Roman" w:cs="Times New Roman"/>
            <w:sz w:val="27"/>
            <w:szCs w:val="27"/>
            <w:lang w:eastAsia="ru-RU"/>
          </w:rPr>
          <w:t>заңнамасында</w:t>
        </w:r>
      </w:hyperlink>
      <w:r w:rsidRPr="00D622CA">
        <w:rPr>
          <w:rFonts w:ascii="Times New Roman" w:eastAsia="Times New Roman" w:hAnsi="Times New Roman" w:cs="Times New Roman"/>
          <w:sz w:val="27"/>
          <w:szCs w:val="27"/>
          <w:lang w:eastAsia="ru-RU"/>
        </w:rPr>
        <w:t> белгіленген тәртіппен сотқа жүгінеді.</w:t>
      </w: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19" w:name="169"/>
      <w:bookmarkEnd w:id="19"/>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Pr="00D622CA" w:rsidRDefault="00997B54" w:rsidP="00997B54">
      <w:pPr>
        <w:spacing w:after="360" w:line="240" w:lineRule="auto"/>
        <w:ind w:left="567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«Баланы (балаларды)</w:t>
      </w:r>
      <w:r w:rsidRPr="00D622CA">
        <w:rPr>
          <w:rFonts w:ascii="Times New Roman" w:eastAsia="Times New Roman" w:hAnsi="Times New Roman" w:cs="Times New Roman"/>
          <w:sz w:val="27"/>
          <w:szCs w:val="27"/>
          <w:lang w:eastAsia="ru-RU"/>
        </w:rPr>
        <w:br/>
        <w:t>қабылдаушы отбасына</w:t>
      </w:r>
      <w:r w:rsidRPr="00D622CA">
        <w:rPr>
          <w:rFonts w:ascii="Times New Roman" w:eastAsia="Times New Roman" w:hAnsi="Times New Roman" w:cs="Times New Roman"/>
          <w:sz w:val="27"/>
          <w:szCs w:val="27"/>
          <w:lang w:eastAsia="ru-RU"/>
        </w:rPr>
        <w:br/>
        <w:t>тәрбиелеуге беру және</w:t>
      </w:r>
      <w:r w:rsidRPr="00D622CA">
        <w:rPr>
          <w:rFonts w:ascii="Times New Roman" w:eastAsia="Times New Roman" w:hAnsi="Times New Roman" w:cs="Times New Roman"/>
          <w:sz w:val="27"/>
          <w:szCs w:val="27"/>
          <w:lang w:eastAsia="ru-RU"/>
        </w:rPr>
        <w:br/>
        <w:t>оларды асырауға ақшалай</w:t>
      </w:r>
      <w:r w:rsidRPr="00D622CA">
        <w:rPr>
          <w:rFonts w:ascii="Times New Roman" w:eastAsia="Times New Roman" w:hAnsi="Times New Roman" w:cs="Times New Roman"/>
          <w:sz w:val="27"/>
          <w:szCs w:val="27"/>
          <w:lang w:eastAsia="ru-RU"/>
        </w:rPr>
        <w:br/>
        <w:t>қаражат төлеуді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1-қосымша</w:t>
      </w:r>
    </w:p>
    <w:p w:rsidR="00997B54" w:rsidRPr="00997B54" w:rsidRDefault="00997B54" w:rsidP="00997B54">
      <w:pPr>
        <w:spacing w:after="360" w:line="240" w:lineRule="auto"/>
        <w:ind w:left="6240"/>
        <w:jc w:val="center"/>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Нысан</w:t>
      </w:r>
      <w:r w:rsidRPr="00997B54">
        <w:rPr>
          <w:rFonts w:ascii="Times New Roman" w:eastAsia="Times New Roman" w:hAnsi="Times New Roman" w:cs="Times New Roman"/>
          <w:sz w:val="24"/>
          <w:szCs w:val="24"/>
          <w:lang w:val="kk-KZ" w:eastAsia="ru-RU"/>
        </w:rPr>
        <w:t xml:space="preserve"> </w:t>
      </w:r>
      <w:r w:rsidRPr="00997B54">
        <w:rPr>
          <w:rFonts w:ascii="Times New Roman" w:eastAsia="Times New Roman" w:hAnsi="Times New Roman" w:cs="Times New Roman"/>
          <w:sz w:val="24"/>
          <w:szCs w:val="24"/>
          <w:lang w:eastAsia="ru-RU"/>
        </w:rPr>
        <w:t>Нұр-Сұлтан, Алматы және</w:t>
      </w:r>
      <w:r w:rsidRPr="00997B54">
        <w:rPr>
          <w:rFonts w:ascii="Times New Roman" w:eastAsia="Times New Roman" w:hAnsi="Times New Roman" w:cs="Times New Roman"/>
          <w:sz w:val="24"/>
          <w:szCs w:val="24"/>
          <w:lang w:eastAsia="ru-RU"/>
        </w:rPr>
        <w:br/>
        <w:t>Шымкент қалаларының,</w:t>
      </w:r>
      <w:r w:rsidRPr="00997B54">
        <w:rPr>
          <w:rFonts w:ascii="Times New Roman" w:eastAsia="Times New Roman" w:hAnsi="Times New Roman" w:cs="Times New Roman"/>
          <w:sz w:val="24"/>
          <w:szCs w:val="24"/>
          <w:lang w:eastAsia="ru-RU"/>
        </w:rPr>
        <w:br/>
        <w:t>облыстық маңызы бар</w:t>
      </w:r>
      <w:r w:rsidRPr="00997B54">
        <w:rPr>
          <w:rFonts w:ascii="Times New Roman" w:eastAsia="Times New Roman" w:hAnsi="Times New Roman" w:cs="Times New Roman"/>
          <w:sz w:val="24"/>
          <w:szCs w:val="24"/>
          <w:lang w:eastAsia="ru-RU"/>
        </w:rPr>
        <w:br/>
        <w:t>аудандар мен қалалардың</w:t>
      </w:r>
      <w:r w:rsidRPr="00997B54">
        <w:rPr>
          <w:rFonts w:ascii="Times New Roman" w:eastAsia="Times New Roman" w:hAnsi="Times New Roman" w:cs="Times New Roman"/>
          <w:sz w:val="24"/>
          <w:szCs w:val="24"/>
          <w:lang w:eastAsia="ru-RU"/>
        </w:rPr>
        <w:br/>
        <w:t>жергілікті атқарушы органдары</w:t>
      </w:r>
      <w:r w:rsidRPr="00997B54">
        <w:rPr>
          <w:rFonts w:ascii="Times New Roman" w:eastAsia="Times New Roman" w:hAnsi="Times New Roman" w:cs="Times New Roman"/>
          <w:sz w:val="24"/>
          <w:szCs w:val="24"/>
          <w:lang w:eastAsia="ru-RU"/>
        </w:rPr>
        <w:br/>
        <w:t>___________________________</w:t>
      </w:r>
      <w:r w:rsidRPr="00997B54">
        <w:rPr>
          <w:rFonts w:ascii="Times New Roman" w:eastAsia="Times New Roman" w:hAnsi="Times New Roman" w:cs="Times New Roman"/>
          <w:sz w:val="24"/>
          <w:szCs w:val="24"/>
          <w:lang w:eastAsia="ru-RU"/>
        </w:rPr>
        <w:br/>
        <w:t>__________________________</w:t>
      </w:r>
      <w:r w:rsidRPr="00997B54">
        <w:rPr>
          <w:rFonts w:ascii="Times New Roman" w:eastAsia="Times New Roman" w:hAnsi="Times New Roman" w:cs="Times New Roman"/>
          <w:sz w:val="24"/>
          <w:szCs w:val="24"/>
          <w:lang w:eastAsia="ru-RU"/>
        </w:rPr>
        <w:br/>
        <w:t>Т.А.Ә. (бар болған жағдайда)</w:t>
      </w:r>
      <w:r w:rsidRPr="00997B54">
        <w:rPr>
          <w:rFonts w:ascii="Times New Roman" w:eastAsia="Times New Roman" w:hAnsi="Times New Roman" w:cs="Times New Roman"/>
          <w:sz w:val="24"/>
          <w:szCs w:val="24"/>
          <w:lang w:eastAsia="ru-RU"/>
        </w:rPr>
        <w:br/>
        <w:t>және жеке сәйкестендіру нөмірі,</w:t>
      </w:r>
      <w:r w:rsidRPr="00997B54">
        <w:rPr>
          <w:rFonts w:ascii="Times New Roman" w:eastAsia="Times New Roman" w:hAnsi="Times New Roman" w:cs="Times New Roman"/>
          <w:sz w:val="24"/>
          <w:szCs w:val="24"/>
          <w:lang w:eastAsia="ru-RU"/>
        </w:rPr>
        <w:br/>
        <w:t>мекенжайы және телефоны</w:t>
      </w:r>
    </w:p>
    <w:p w:rsidR="00997B54" w:rsidRPr="00997B54" w:rsidRDefault="00997B54" w:rsidP="00997B54">
      <w:pPr>
        <w:spacing w:before="240" w:after="120" w:line="240" w:lineRule="auto"/>
        <w:jc w:val="center"/>
        <w:rPr>
          <w:rFonts w:ascii="Times New Roman" w:eastAsia="Times New Roman" w:hAnsi="Times New Roman" w:cs="Times New Roman"/>
          <w:sz w:val="24"/>
          <w:szCs w:val="24"/>
          <w:lang w:eastAsia="ru-RU"/>
        </w:rPr>
      </w:pPr>
      <w:bookmarkStart w:id="20" w:name="170"/>
      <w:bookmarkEnd w:id="20"/>
      <w:r w:rsidRPr="00997B54">
        <w:rPr>
          <w:rFonts w:ascii="Times New Roman" w:eastAsia="Times New Roman" w:hAnsi="Times New Roman" w:cs="Times New Roman"/>
          <w:b/>
          <w:bCs/>
          <w:sz w:val="24"/>
          <w:szCs w:val="24"/>
          <w:lang w:eastAsia="ru-RU"/>
        </w:rPr>
        <w:t>Өтініш</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Қабылдаушы отбасына балаларды тәрбиелеуге және асырап-бағуға ақшалай қаражат төлеуді тағайындауды сұраймын:</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1. __________________________________________________________________</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(баланың (балалардың) тегі, аты, әкесінің аты (бар болғанда), және</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балалардың жеке сәйкестендіру нөмірі)</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2. __________________________________________________________________</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(баланың (балалардың) тегі, аты, әкесінің аты (бар болғанда), және</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балалардың жеке сәйкестендіру нөмірі)</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3. __________________________________________________________________</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(баланың (балалардың) тегі, аты, әкесінің аты (бар болғанда), және</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балалардың жеке сәйкестендіру нөмірі)</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4. __________________________________________________________________</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(баланың (балалардың) тегі, аты, әкесінің аты (бар болғанда), және</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жеке сәйкестендіру нөмірі)</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Тұрғын үй-тұрмыстық жағдай зерттеу жүргізуге қарсы емеспін.</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Дұрыс емес мәліметтер мен жалған құжаттар ұсынғаны үшін жауапкершілік туралы ескертілді.</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
    <w:p w:rsidR="00997B54" w:rsidRPr="00997B54" w:rsidRDefault="00997B54" w:rsidP="00997B54">
      <w:pPr>
        <w:spacing w:before="120" w:after="0" w:line="240" w:lineRule="auto"/>
        <w:ind w:firstLine="705"/>
        <w:jc w:val="both"/>
        <w:rPr>
          <w:rFonts w:ascii="Times New Roman" w:eastAsia="Times New Roman" w:hAnsi="Times New Roman" w:cs="Times New Roman"/>
          <w:sz w:val="24"/>
          <w:szCs w:val="24"/>
          <w:lang w:eastAsia="ru-RU"/>
        </w:rPr>
      </w:pPr>
      <w:r w:rsidRPr="00997B54">
        <w:rPr>
          <w:rFonts w:ascii="Times New Roman" w:eastAsia="Times New Roman" w:hAnsi="Times New Roman" w:cs="Times New Roman"/>
          <w:sz w:val="24"/>
          <w:szCs w:val="24"/>
          <w:lang w:eastAsia="ru-RU"/>
        </w:rPr>
        <w:t>20__ жылғы «___» ______________ (қолы)</w:t>
      </w: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21" w:name="171"/>
      <w:bookmarkEnd w:id="21"/>
    </w:p>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«Баланы (балаларды)</w:t>
      </w:r>
      <w:r w:rsidRPr="00D622CA">
        <w:rPr>
          <w:rFonts w:ascii="Times New Roman" w:eastAsia="Times New Roman" w:hAnsi="Times New Roman" w:cs="Times New Roman"/>
          <w:sz w:val="27"/>
          <w:szCs w:val="27"/>
          <w:lang w:eastAsia="ru-RU"/>
        </w:rPr>
        <w:br/>
        <w:t>қабылдаушы отбасына</w:t>
      </w:r>
      <w:r w:rsidRPr="00D622CA">
        <w:rPr>
          <w:rFonts w:ascii="Times New Roman" w:eastAsia="Times New Roman" w:hAnsi="Times New Roman" w:cs="Times New Roman"/>
          <w:sz w:val="27"/>
          <w:szCs w:val="27"/>
          <w:lang w:eastAsia="ru-RU"/>
        </w:rPr>
        <w:br/>
        <w:t>тәрбиелеуге беру және</w:t>
      </w:r>
      <w:r w:rsidRPr="00D622CA">
        <w:rPr>
          <w:rFonts w:ascii="Times New Roman" w:eastAsia="Times New Roman" w:hAnsi="Times New Roman" w:cs="Times New Roman"/>
          <w:sz w:val="27"/>
          <w:szCs w:val="27"/>
          <w:lang w:eastAsia="ru-RU"/>
        </w:rPr>
        <w:br/>
        <w:t>оларды асырауға ақшалай</w:t>
      </w:r>
      <w:r w:rsidRPr="00D622CA">
        <w:rPr>
          <w:rFonts w:ascii="Times New Roman" w:eastAsia="Times New Roman" w:hAnsi="Times New Roman" w:cs="Times New Roman"/>
          <w:sz w:val="27"/>
          <w:szCs w:val="27"/>
          <w:lang w:eastAsia="ru-RU"/>
        </w:rPr>
        <w:br/>
        <w:t>қаражат төлеуді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2-қосымша</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2" w:name="172"/>
      <w:bookmarkEnd w:id="22"/>
      <w:r w:rsidRPr="00D622CA">
        <w:rPr>
          <w:rFonts w:ascii="Times New Roman" w:eastAsia="Times New Roman" w:hAnsi="Times New Roman" w:cs="Times New Roman"/>
          <w:b/>
          <w:bCs/>
          <w:sz w:val="27"/>
          <w:szCs w:val="27"/>
          <w:lang w:eastAsia="ru-RU"/>
        </w:rPr>
        <w:t>«Баланы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1995"/>
        <w:gridCol w:w="7977"/>
      </w:tblGrid>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берушінің атауы</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Нұр-Сұлтан, Алматы және Шымкент қалаларының, аудандар мен облыстық маңызы бар қалалардың жергілікті атқарушы органдары</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ұсыну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hyperlink r:id="rId31" w:anchor="169" w:history="1">
              <w:r w:rsidRPr="00D622CA">
                <w:rPr>
                  <w:rFonts w:ascii="Times New Roman" w:eastAsia="Times New Roman" w:hAnsi="Times New Roman" w:cs="Times New Roman"/>
                  <w:sz w:val="24"/>
                  <w:szCs w:val="24"/>
                  <w:lang w:eastAsia="ru-RU"/>
                </w:rPr>
                <w:t>Өтінішті</w:t>
              </w:r>
            </w:hyperlink>
            <w:r w:rsidRPr="00D622CA">
              <w:rPr>
                <w:rFonts w:ascii="Times New Roman" w:eastAsia="Times New Roman" w:hAnsi="Times New Roman" w:cs="Times New Roman"/>
                <w:sz w:val="24"/>
                <w:szCs w:val="24"/>
                <w:lang w:eastAsia="ru-RU"/>
              </w:rPr>
              <w:t> қабылдау және мемлекеттік қызмет көрсетудің нәтижесін беру:</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берушінің кеңсесі;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«электрондық үкіметтің» www.egov.kz </w:t>
            </w:r>
            <w:hyperlink r:id="rId32" w:anchor="60" w:history="1">
              <w:r w:rsidRPr="00D622CA">
                <w:rPr>
                  <w:rFonts w:ascii="Times New Roman" w:eastAsia="Times New Roman" w:hAnsi="Times New Roman" w:cs="Times New Roman"/>
                  <w:sz w:val="24"/>
                  <w:szCs w:val="24"/>
                  <w:lang w:eastAsia="ru-RU"/>
                </w:rPr>
                <w:t>веб-порталы</w:t>
              </w:r>
            </w:hyperlink>
            <w:r w:rsidRPr="00D622CA">
              <w:rPr>
                <w:rFonts w:ascii="Times New Roman" w:eastAsia="Times New Roman" w:hAnsi="Times New Roman" w:cs="Times New Roman"/>
                <w:sz w:val="24"/>
                <w:szCs w:val="24"/>
                <w:lang w:eastAsia="ru-RU"/>
              </w:rPr>
              <w:t> (бұдан әрі - портал) арқылы жүзеге асырылады.</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мерзімдері: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берушіге құжаттарды тапсырған сәттен бастап, сондай-ақ портал арқылы өтініш берген кезде –10 (он) жұмыс күн;</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құжаттарды тапсыру үшін күтудің рұқсат берілетін ең ұзақ уақыты – 20 минут;</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қызмет көрсетудің рұқсат берілетін ең ұзақ уақыты – 30 минут.</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Көрсету нысаны</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Электрондық (ішінара автоматтандырылған) және (немесе) қағаз жүзінде</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көрсету нәтижесі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Баланы (балаларды) қабылдаушы отбасына тәрбиелеуге беру туралы </w:t>
            </w:r>
            <w:hyperlink r:id="rId33" w:anchor="174" w:history="1">
              <w:r w:rsidRPr="00D622CA">
                <w:rPr>
                  <w:rFonts w:ascii="Times New Roman" w:eastAsia="Times New Roman" w:hAnsi="Times New Roman" w:cs="Times New Roman"/>
                  <w:sz w:val="24"/>
                  <w:szCs w:val="24"/>
                  <w:lang w:eastAsia="ru-RU"/>
                </w:rPr>
                <w:t>хабарлама</w:t>
              </w:r>
            </w:hyperlink>
            <w:r w:rsidRPr="00D622CA">
              <w:rPr>
                <w:rFonts w:ascii="Times New Roman" w:eastAsia="Times New Roman" w:hAnsi="Times New Roman" w:cs="Times New Roman"/>
                <w:sz w:val="24"/>
                <w:szCs w:val="24"/>
                <w:lang w:eastAsia="ru-RU"/>
              </w:rPr>
              <w:t> және оларды асырауға ақшалай қаражат төлеуді тағайындау туралы </w:t>
            </w:r>
            <w:hyperlink r:id="rId34" w:anchor="184" w:history="1">
              <w:r w:rsidRPr="00D622CA">
                <w:rPr>
                  <w:rFonts w:ascii="Times New Roman" w:eastAsia="Times New Roman" w:hAnsi="Times New Roman" w:cs="Times New Roman"/>
                  <w:sz w:val="24"/>
                  <w:szCs w:val="24"/>
                  <w:lang w:eastAsia="ru-RU"/>
                </w:rPr>
                <w:t>шешім</w:t>
              </w:r>
            </w:hyperlink>
            <w:r w:rsidRPr="00D622CA">
              <w:rPr>
                <w:rFonts w:ascii="Times New Roman" w:eastAsia="Times New Roman" w:hAnsi="Times New Roman" w:cs="Times New Roman"/>
                <w:sz w:val="24"/>
                <w:szCs w:val="24"/>
                <w:lang w:eastAsia="ru-RU"/>
              </w:rPr>
              <w:t> не осы мемлекеттік көрсетілетін қызметті стандартының 9-тармағында көрсетілген негіздер бойынша мемлекеттік қызмет көрсетуден бас тарту туралы дәлелді жауап.</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Порталда мемлекеттік қызмет көрсетудің нәтижесі көрсетілетін қызметті алушының «жеке кабинетіне» жіберіледі және сақталады.</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 xml:space="preserve">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w:t>
            </w:r>
            <w:r w:rsidRPr="00D622CA">
              <w:rPr>
                <w:rFonts w:ascii="Times New Roman" w:eastAsia="Times New Roman" w:hAnsi="Times New Roman" w:cs="Times New Roman"/>
                <w:sz w:val="24"/>
                <w:szCs w:val="24"/>
                <w:lang w:eastAsia="ru-RU"/>
              </w:rPr>
              <w:lastRenderedPageBreak/>
              <w:t>тәртібі және оны алу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Тегін</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Жұмыс кестесі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берушіде: Қазақстан Республикасының еңбек заңнамасына сәйкес </w:t>
            </w:r>
            <w:hyperlink r:id="rId35" w:anchor="84" w:history="1">
              <w:r w:rsidRPr="00D622CA">
                <w:rPr>
                  <w:rFonts w:ascii="Times New Roman" w:eastAsia="Times New Roman" w:hAnsi="Times New Roman" w:cs="Times New Roman"/>
                  <w:sz w:val="24"/>
                  <w:szCs w:val="24"/>
                  <w:lang w:eastAsia="ru-RU"/>
                </w:rPr>
                <w:t>демалыс</w:t>
              </w:r>
            </w:hyperlink>
            <w:r w:rsidRPr="00D622CA">
              <w:rPr>
                <w:rFonts w:ascii="Times New Roman" w:eastAsia="Times New Roman" w:hAnsi="Times New Roman" w:cs="Times New Roman"/>
                <w:sz w:val="24"/>
                <w:szCs w:val="24"/>
                <w:lang w:eastAsia="ru-RU"/>
              </w:rPr>
              <w:t> және </w:t>
            </w:r>
            <w:hyperlink r:id="rId36" w:anchor="266" w:history="1">
              <w:r w:rsidRPr="00D622CA">
                <w:rPr>
                  <w:rFonts w:ascii="Times New Roman" w:eastAsia="Times New Roman" w:hAnsi="Times New Roman" w:cs="Times New Roman"/>
                  <w:sz w:val="24"/>
                  <w:szCs w:val="24"/>
                  <w:lang w:eastAsia="ru-RU"/>
                </w:rPr>
                <w:t>мереке</w:t>
              </w:r>
            </w:hyperlink>
            <w:r w:rsidRPr="00D622CA">
              <w:rPr>
                <w:rFonts w:ascii="Times New Roman" w:eastAsia="Times New Roman" w:hAnsi="Times New Roman" w:cs="Times New Roman"/>
                <w:sz w:val="24"/>
                <w:szCs w:val="24"/>
                <w:lang w:eastAsia="ru-RU"/>
              </w:rPr>
              <w:t> күндерін қоспағанда, дүйсенбіден бастап жұманы қоса алғанда сағат 13.00-ден 14.30-ға дейінгі аралықтағы түскі үзіліспен сағат 9.00-ден 18.30-ға дейін.</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орындарының мекенжайлары: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Қазақстан Республикасы Білім және ғылым министрлігінің: www.edu.gov.kz интернет-ресурсында;</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www.egov.kz порталында орналасқан.</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Құжаттардың тізбесі</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берушіге жүгінген кезде:</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w:t>
            </w:r>
            <w:hyperlink r:id="rId37" w:anchor="169" w:history="1">
              <w:r w:rsidRPr="00D622CA">
                <w:rPr>
                  <w:rFonts w:ascii="Times New Roman" w:eastAsia="Times New Roman" w:hAnsi="Times New Roman" w:cs="Times New Roman"/>
                  <w:sz w:val="24"/>
                  <w:szCs w:val="24"/>
                  <w:lang w:eastAsia="ru-RU"/>
                </w:rPr>
                <w:t>өтініш</w:t>
              </w:r>
            </w:hyperlink>
            <w:r w:rsidRPr="00D622CA">
              <w:rPr>
                <w:rFonts w:ascii="Times New Roman" w:eastAsia="Times New Roman" w:hAnsi="Times New Roman" w:cs="Times New Roman"/>
                <w:sz w:val="24"/>
                <w:szCs w:val="24"/>
                <w:lang w:eastAsia="ru-RU"/>
              </w:rPr>
              <w:t>;</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жеке басын куәландыратын </w:t>
            </w:r>
            <w:hyperlink r:id="rId38" w:anchor="37" w:history="1">
              <w:r w:rsidRPr="00D622CA">
                <w:rPr>
                  <w:rFonts w:ascii="Times New Roman" w:eastAsia="Times New Roman" w:hAnsi="Times New Roman" w:cs="Times New Roman"/>
                  <w:sz w:val="24"/>
                  <w:szCs w:val="24"/>
                  <w:lang w:eastAsia="ru-RU"/>
                </w:rPr>
                <w:t>құжаттың</w:t>
              </w:r>
            </w:hyperlink>
            <w:r w:rsidRPr="00D622CA">
              <w:rPr>
                <w:rFonts w:ascii="Times New Roman" w:eastAsia="Times New Roman" w:hAnsi="Times New Roman" w:cs="Times New Roman"/>
                <w:sz w:val="24"/>
                <w:szCs w:val="24"/>
                <w:lang w:eastAsia="ru-RU"/>
              </w:rPr>
              <w:t>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«АХАЖ тіркеу пункті» ақпараттық жүйесінде (бұдан әрі – АХАЖ АЖ) не Қазақстан Республикасынан тыс жерлерде мәліметтер болмаған кезде неке қию туралы </w:t>
            </w:r>
            <w:hyperlink r:id="rId39" w:anchor="45" w:history="1">
              <w:r w:rsidRPr="00D622CA">
                <w:rPr>
                  <w:rFonts w:ascii="Times New Roman" w:eastAsia="Times New Roman" w:hAnsi="Times New Roman" w:cs="Times New Roman"/>
                  <w:sz w:val="24"/>
                  <w:szCs w:val="24"/>
                  <w:lang w:eastAsia="ru-RU"/>
                </w:rPr>
                <w:t>куәліктің</w:t>
              </w:r>
            </w:hyperlink>
            <w:r w:rsidRPr="00D622CA">
              <w:rPr>
                <w:rFonts w:ascii="Times New Roman" w:eastAsia="Times New Roman" w:hAnsi="Times New Roman" w:cs="Times New Roman"/>
                <w:sz w:val="24"/>
                <w:szCs w:val="24"/>
                <w:lang w:eastAsia="ru-RU"/>
              </w:rPr>
              <w:t>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(бұдан әрі - № 692 бұйрық) (Қазақстан Республикасы нормативтік құқықтық актілерді мемлекеттік тіркеу тізілімінде № 12127 болып тіркелген) бекітілген </w:t>
            </w:r>
            <w:hyperlink r:id="rId40" w:anchor="1" w:history="1">
              <w:r w:rsidRPr="00D622CA">
                <w:rPr>
                  <w:rFonts w:ascii="Times New Roman" w:eastAsia="Times New Roman" w:hAnsi="Times New Roman" w:cs="Times New Roman"/>
                  <w:sz w:val="24"/>
                  <w:szCs w:val="24"/>
                  <w:lang w:eastAsia="ru-RU"/>
                </w:rPr>
                <w:t>тізбеге</w:t>
              </w:r>
            </w:hyperlink>
            <w:r w:rsidRPr="00D622CA">
              <w:rPr>
                <w:rFonts w:ascii="Times New Roman" w:eastAsia="Times New Roman" w:hAnsi="Times New Roman" w:cs="Times New Roman"/>
                <w:sz w:val="24"/>
                <w:szCs w:val="24"/>
                <w:lang w:eastAsia="ru-RU"/>
              </w:rPr>
              <w:t>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(бұдан әрі - № 907 бұйрық) (Қазақстан Республикасы нормативтік құқықтық актілерді мемлекеттік тіркеу тізілімінде № 6697 болып тіркелген) бекітілген нысанға сәйкес наркологиялық және психиатриялық диспансерлерде тіркеуде тұрғандығы туралы мәліметтің жоқтығы туралы анықтама;</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көрсетілетін қызметті алушының және некеде тұрған жағдайда жұбайының (зайыбының) соттылығының болуы не болмауы туралы </w:t>
            </w:r>
            <w:hyperlink r:id="rId41" w:anchor="15" w:history="1">
              <w:r w:rsidRPr="00D622CA">
                <w:rPr>
                  <w:rFonts w:ascii="Times New Roman" w:eastAsia="Times New Roman" w:hAnsi="Times New Roman" w:cs="Times New Roman"/>
                  <w:sz w:val="24"/>
                  <w:szCs w:val="24"/>
                  <w:lang w:eastAsia="ru-RU"/>
                </w:rPr>
                <w:t>анықтама</w:t>
              </w:r>
            </w:hyperlink>
            <w:r w:rsidRPr="00D622CA">
              <w:rPr>
                <w:rFonts w:ascii="Times New Roman" w:eastAsia="Times New Roman" w:hAnsi="Times New Roman" w:cs="Times New Roman"/>
                <w:sz w:val="24"/>
                <w:szCs w:val="24"/>
                <w:lang w:eastAsia="ru-RU"/>
              </w:rPr>
              <w:t>;</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көрсетілетін қызметті алушының және (немесе) некеде тұрған жағдайда жұбайының (зайыбының) тұрғын үйге меншік құқығын немесе тұрғын үйді пайдалану құқығын (жалдау шартын) растайтын </w:t>
            </w:r>
            <w:hyperlink r:id="rId42" w:anchor="52" w:history="1">
              <w:r w:rsidRPr="00D622CA">
                <w:rPr>
                  <w:rFonts w:ascii="Times New Roman" w:eastAsia="Times New Roman" w:hAnsi="Times New Roman" w:cs="Times New Roman"/>
                  <w:sz w:val="24"/>
                  <w:szCs w:val="24"/>
                  <w:lang w:eastAsia="ru-RU"/>
                </w:rPr>
                <w:t>құжаттардың</w:t>
              </w:r>
            </w:hyperlink>
            <w:r w:rsidRPr="00D622CA">
              <w:rPr>
                <w:rFonts w:ascii="Times New Roman" w:eastAsia="Times New Roman" w:hAnsi="Times New Roman" w:cs="Times New Roman"/>
                <w:sz w:val="24"/>
                <w:szCs w:val="24"/>
                <w:lang w:eastAsia="ru-RU"/>
              </w:rPr>
              <w:t> көшірмелері;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екінші деңгейдегі банкте ағымдағы шотты ашу туралы шарттың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w:t>
            </w:r>
            <w:hyperlink r:id="rId43" w:anchor="148" w:history="1">
              <w:r w:rsidRPr="00D622CA">
                <w:rPr>
                  <w:rFonts w:ascii="Times New Roman" w:eastAsia="Times New Roman" w:hAnsi="Times New Roman" w:cs="Times New Roman"/>
                  <w:sz w:val="24"/>
                  <w:szCs w:val="24"/>
                  <w:lang w:eastAsia="ru-RU"/>
                </w:rPr>
                <w:t>сертификат</w:t>
              </w:r>
            </w:hyperlink>
            <w:r w:rsidRPr="00D622CA">
              <w:rPr>
                <w:rFonts w:ascii="Times New Roman" w:eastAsia="Times New Roman" w:hAnsi="Times New Roman" w:cs="Times New Roman"/>
                <w:sz w:val="24"/>
                <w:szCs w:val="24"/>
                <w:lang w:eastAsia="ru-RU"/>
              </w:rPr>
              <w:t>;</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9) осы бұйрықпен бекітілген Отбасы және балалар саласында мемлекеттік қызмет көрсету қағидаларының </w:t>
            </w:r>
            <w:hyperlink r:id="rId44" w:anchor="312" w:history="1">
              <w:r w:rsidRPr="00D622CA">
                <w:rPr>
                  <w:rFonts w:ascii="Times New Roman" w:eastAsia="Times New Roman" w:hAnsi="Times New Roman" w:cs="Times New Roman"/>
                  <w:sz w:val="24"/>
                  <w:szCs w:val="24"/>
                  <w:lang w:eastAsia="ru-RU"/>
                </w:rPr>
                <w:t>12-қосымшасына</w:t>
              </w:r>
            </w:hyperlink>
            <w:r w:rsidRPr="00D622CA">
              <w:rPr>
                <w:rFonts w:ascii="Times New Roman" w:eastAsia="Times New Roman" w:hAnsi="Times New Roman" w:cs="Times New Roman"/>
                <w:sz w:val="24"/>
                <w:szCs w:val="24"/>
                <w:lang w:eastAsia="ru-RU"/>
              </w:rPr>
              <w:t> сәйкес баланың (балалардың) (он жасқа толған кезде) пікірі.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порталда:</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алушының ЭЦҚ-сымен немесе бір рет пайдаланатын құпия 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«АХАЖ тіркеу пункті» ақпараттық жүйесінде (бұдан әрі – АХАЖ АЖ) не Қазақстан Республикасынан тыс жерлерде мәліметтер болмаған кезде неке қию туралы куәліктің электрондық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бұйрығымен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көшірмелері;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көрсетілетін қызметті алушының және егер некеде тұрса, жұбайының (зайыбының) сотталғандығының болуы не болмауы туралы анықтамалардың электрондық көшірмелері;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көрсетілетін қызметті алушының және егер некеде тұрса, жұбайының (зайыбының) тұрғын үйге меншік құқығы бар екендігін растайтын құжаттардың электрондық көшірмелері;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екінші деңгейдегі банкте ағымдағы шотты ашу туралы шарттың электрондық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сертификаттың электрондық көшірмесі;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 осы бұйрықпен бекітілген Отбасы және балалар саласында мемлекеттік қызмет көрсету қағидаларының 12-қосымшасына сәйкес баланың (балалардың) (он жасқа толған кезде) пікірінің электрондық көшірмесі.</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9</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алушының кәмелет жасқа толмауы;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соттың көрсетілетін қызметті алушыны </w:t>
            </w:r>
            <w:hyperlink r:id="rId45" w:anchor="31" w:history="1">
              <w:r w:rsidRPr="00D622CA">
                <w:rPr>
                  <w:rFonts w:ascii="Times New Roman" w:eastAsia="Times New Roman" w:hAnsi="Times New Roman" w:cs="Times New Roman"/>
                  <w:sz w:val="24"/>
                  <w:szCs w:val="24"/>
                  <w:lang w:eastAsia="ru-RU"/>
                </w:rPr>
                <w:t>әрекетке қабiлетсiз</w:t>
              </w:r>
            </w:hyperlink>
            <w:r w:rsidRPr="00D622CA">
              <w:rPr>
                <w:rFonts w:ascii="Times New Roman" w:eastAsia="Times New Roman" w:hAnsi="Times New Roman" w:cs="Times New Roman"/>
                <w:sz w:val="24"/>
                <w:szCs w:val="24"/>
                <w:lang w:eastAsia="ru-RU"/>
              </w:rPr>
              <w:t> немесе әрекет қабiлетi шектеулі деп тануы;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соттың көрсетілетін қызметті алушыны ата-ана құқықтарынан </w:t>
            </w:r>
            <w:hyperlink r:id="rId46" w:anchor="168" w:history="1">
              <w:r w:rsidRPr="00D622CA">
                <w:rPr>
                  <w:rFonts w:ascii="Times New Roman" w:eastAsia="Times New Roman" w:hAnsi="Times New Roman" w:cs="Times New Roman"/>
                  <w:sz w:val="24"/>
                  <w:szCs w:val="24"/>
                  <w:lang w:eastAsia="ru-RU"/>
                </w:rPr>
                <w:t>айыруы</w:t>
              </w:r>
            </w:hyperlink>
            <w:r w:rsidRPr="00D622CA">
              <w:rPr>
                <w:rFonts w:ascii="Times New Roman" w:eastAsia="Times New Roman" w:hAnsi="Times New Roman" w:cs="Times New Roman"/>
                <w:sz w:val="24"/>
                <w:szCs w:val="24"/>
                <w:lang w:eastAsia="ru-RU"/>
              </w:rPr>
              <w:t> немесе соттың ата-ана құқықтарын шектеуі;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өзiне Қазақстан Республикасының заңымен жүктелген мiндеттердi тиiсiнше орындамағаны үшiн қорғаншы немесе қамқоршы мiндеттерінен </w:t>
            </w:r>
            <w:hyperlink r:id="rId47" w:anchor="282" w:history="1">
              <w:r w:rsidRPr="00D622CA">
                <w:rPr>
                  <w:rFonts w:ascii="Times New Roman" w:eastAsia="Times New Roman" w:hAnsi="Times New Roman" w:cs="Times New Roman"/>
                  <w:sz w:val="24"/>
                  <w:szCs w:val="24"/>
                  <w:lang w:eastAsia="ru-RU"/>
                </w:rPr>
                <w:t>шеттетілуі</w:t>
              </w:r>
            </w:hyperlink>
            <w:r w:rsidRPr="00D622CA">
              <w:rPr>
                <w:rFonts w:ascii="Times New Roman" w:eastAsia="Times New Roman" w:hAnsi="Times New Roman" w:cs="Times New Roman"/>
                <w:sz w:val="24"/>
                <w:szCs w:val="24"/>
                <w:lang w:eastAsia="ru-RU"/>
              </w:rPr>
              <w:t>;</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бұрынғы бала асырап алушылардың кiнәсi бойынша бала асырап алудың күшiн жою туралы сот шешімі;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көрсетілетін қызметті алушының қорғаншы немесе қамқоршы мiндеттерін жүзеге асыруға кедергі келтіретін </w:t>
            </w:r>
            <w:hyperlink r:id="rId48" w:anchor="1" w:history="1">
              <w:r w:rsidRPr="00D622CA">
                <w:rPr>
                  <w:rFonts w:ascii="Times New Roman" w:eastAsia="Times New Roman" w:hAnsi="Times New Roman" w:cs="Times New Roman"/>
                  <w:sz w:val="24"/>
                  <w:szCs w:val="24"/>
                  <w:lang w:eastAsia="ru-RU"/>
                </w:rPr>
                <w:t>ауруының</w:t>
              </w:r>
            </w:hyperlink>
            <w:r w:rsidRPr="00D622CA">
              <w:rPr>
                <w:rFonts w:ascii="Times New Roman" w:eastAsia="Times New Roman" w:hAnsi="Times New Roman" w:cs="Times New Roman"/>
                <w:sz w:val="24"/>
                <w:szCs w:val="24"/>
                <w:lang w:eastAsia="ru-RU"/>
              </w:rPr>
              <w:t> болуы;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көрсетілетін қызметті алушының тұрақты тұратын жерінің болмауы;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 қорғаншылықты (қамқоршылықты) белгілеу кезінде қасақана қылмыс жасағаны үшін жойылмаған немесе алынбаған </w:t>
            </w:r>
            <w:hyperlink r:id="rId49" w:anchor="757" w:history="1">
              <w:r w:rsidRPr="00D622CA">
                <w:rPr>
                  <w:rFonts w:ascii="Times New Roman" w:eastAsia="Times New Roman" w:hAnsi="Times New Roman" w:cs="Times New Roman"/>
                  <w:sz w:val="24"/>
                  <w:szCs w:val="24"/>
                  <w:lang w:eastAsia="ru-RU"/>
                </w:rPr>
                <w:t>сотталғандығының</w:t>
              </w:r>
            </w:hyperlink>
            <w:r w:rsidRPr="00D622CA">
              <w:rPr>
                <w:rFonts w:ascii="Times New Roman" w:eastAsia="Times New Roman" w:hAnsi="Times New Roman" w:cs="Times New Roman"/>
                <w:sz w:val="24"/>
                <w:szCs w:val="24"/>
                <w:lang w:eastAsia="ru-RU"/>
              </w:rPr>
              <w:t> болуы, сондай-ақ осы тармақтың 13) тармақшасында аталған адамдар;</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 көрсетілетін қызметті алушының азаматтығының болмауы;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 xml:space="preserve">10) анасының қайтыс болуына немесе оның ата-ана құқығынан айырылуына байланысты баланың кемінде үш жыл іс жүзінде тәрбиелену </w:t>
            </w:r>
            <w:r w:rsidRPr="00D622CA">
              <w:rPr>
                <w:rFonts w:ascii="Times New Roman" w:eastAsia="Times New Roman" w:hAnsi="Times New Roman" w:cs="Times New Roman"/>
                <w:sz w:val="24"/>
                <w:szCs w:val="24"/>
                <w:lang w:eastAsia="ru-RU"/>
              </w:rPr>
              <w:lastRenderedPageBreak/>
              <w:t>жағдайларын қоспағанда, тіркелген некеде (ерлі-зайыптылықта) тұрмайтын еркек жынысты адамның өтініші;</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11) қорғаншылықты немесе қамқоршылықты белгілеу кезінде көрсетілетін қызметті алушының қамқорлыққа алынушыны Қазақстан Республикасының </w:t>
            </w:r>
            <w:hyperlink r:id="rId50" w:anchor="48" w:history="1">
              <w:r w:rsidRPr="00D622CA">
                <w:rPr>
                  <w:rFonts w:ascii="Times New Roman" w:eastAsia="Times New Roman" w:hAnsi="Times New Roman" w:cs="Times New Roman"/>
                  <w:sz w:val="24"/>
                  <w:szCs w:val="24"/>
                  <w:lang w:eastAsia="ru-RU"/>
                </w:rPr>
                <w:t>заңнамасында</w:t>
              </w:r>
            </w:hyperlink>
            <w:r w:rsidRPr="00D622CA">
              <w:rPr>
                <w:rFonts w:ascii="Times New Roman" w:eastAsia="Times New Roman" w:hAnsi="Times New Roman" w:cs="Times New Roman"/>
                <w:sz w:val="24"/>
                <w:szCs w:val="24"/>
                <w:lang w:eastAsia="ru-RU"/>
              </w:rPr>
              <w:t> белгіленген </w:t>
            </w:r>
            <w:hyperlink r:id="rId51" w:anchor="22" w:history="1">
              <w:r w:rsidRPr="00D622CA">
                <w:rPr>
                  <w:rFonts w:ascii="Times New Roman" w:eastAsia="Times New Roman" w:hAnsi="Times New Roman" w:cs="Times New Roman"/>
                  <w:sz w:val="24"/>
                  <w:szCs w:val="24"/>
                  <w:lang w:eastAsia="ru-RU"/>
                </w:rPr>
                <w:t>ең төмен күнкөріс деңгейімен</w:t>
              </w:r>
            </w:hyperlink>
            <w:r w:rsidRPr="00D622CA">
              <w:rPr>
                <w:rFonts w:ascii="Times New Roman" w:eastAsia="Times New Roman" w:hAnsi="Times New Roman" w:cs="Times New Roman"/>
                <w:sz w:val="24"/>
                <w:szCs w:val="24"/>
                <w:lang w:eastAsia="ru-RU"/>
              </w:rPr>
              <w:t> қамтамасыз ететін табысының болмауы;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12) көрсетілетін қызметті алушының наркологиялық немесе психоневрологиялық диспансерлерде есепте тұруы;</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13) адам өлтіру, денсаулыққа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hyperlink r:id="rId52" w:anchor="35" w:history="1">
              <w:r w:rsidRPr="00D622CA">
                <w:rPr>
                  <w:rFonts w:ascii="Times New Roman" w:eastAsia="Times New Roman" w:hAnsi="Times New Roman" w:cs="Times New Roman"/>
                  <w:sz w:val="24"/>
                  <w:szCs w:val="24"/>
                  <w:lang w:eastAsia="ru-RU"/>
                </w:rPr>
                <w:t>35-бабы</w:t>
              </w:r>
            </w:hyperlink>
            <w:r w:rsidRPr="00D622CA">
              <w:rPr>
                <w:rFonts w:ascii="Times New Roman" w:eastAsia="Times New Roman" w:hAnsi="Times New Roman" w:cs="Times New Roman"/>
                <w:sz w:val="24"/>
                <w:szCs w:val="24"/>
                <w:lang w:eastAsia="ru-RU"/>
              </w:rPr>
              <w:t> бірінші бөлігінің 1) және 2) тармақшалары негізінде өздеріне қатысты қылмыстық қудалау тоқтатылған адамдарды қоспағанда);</w:t>
            </w:r>
          </w:p>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14) Қазақстан Республикасының аумағында тұрақты тұратын, «Неке (ерлі-зайыптылық) және отбасы туралы» Қазақстан Республикасы Кодекстің </w:t>
            </w:r>
            <w:hyperlink r:id="rId53" w:anchor="201" w:history="1">
              <w:r w:rsidRPr="00D622CA">
                <w:rPr>
                  <w:rFonts w:ascii="Times New Roman" w:eastAsia="Times New Roman" w:hAnsi="Times New Roman" w:cs="Times New Roman"/>
                  <w:sz w:val="24"/>
                  <w:szCs w:val="24"/>
                  <w:lang w:eastAsia="ru-RU"/>
                </w:rPr>
                <w:t>91-бабының</w:t>
              </w:r>
            </w:hyperlink>
            <w:r w:rsidRPr="00D622CA">
              <w:rPr>
                <w:rFonts w:ascii="Times New Roman" w:eastAsia="Times New Roman" w:hAnsi="Times New Roman" w:cs="Times New Roman"/>
                <w:sz w:val="24"/>
                <w:szCs w:val="24"/>
                <w:lang w:eastAsia="ru-RU"/>
              </w:rPr>
              <w:t> 4-тармағында белгіленген тәртіппен </w:t>
            </w:r>
            <w:hyperlink r:id="rId54" w:anchor="2" w:history="1">
              <w:r w:rsidRPr="00D622CA">
                <w:rPr>
                  <w:rFonts w:ascii="Times New Roman" w:eastAsia="Times New Roman" w:hAnsi="Times New Roman" w:cs="Times New Roman"/>
                  <w:sz w:val="24"/>
                  <w:szCs w:val="24"/>
                  <w:lang w:eastAsia="ru-RU"/>
                </w:rPr>
                <w:t>психологиялық даярлықтан</w:t>
              </w:r>
            </w:hyperlink>
            <w:r w:rsidRPr="00D622CA">
              <w:rPr>
                <w:rFonts w:ascii="Times New Roman" w:eastAsia="Times New Roman" w:hAnsi="Times New Roman" w:cs="Times New Roman"/>
                <w:sz w:val="24"/>
                <w:szCs w:val="24"/>
                <w:lang w:eastAsia="ru-RU"/>
              </w:rPr>
              <w:t> өтпеген көрсетілетін қызметті алушылардың (баланың жақын туыстарын қоспағанда) қоспағанда.</w:t>
            </w:r>
          </w:p>
        </w:tc>
      </w:tr>
      <w:tr w:rsidR="00997B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10</w:t>
            </w:r>
          </w:p>
        </w:tc>
        <w:tc>
          <w:tcPr>
            <w:tcW w:w="9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850" w:type="pct"/>
            <w:tcBorders>
              <w:top w:val="single" w:sz="6" w:space="0" w:color="000000"/>
              <w:left w:val="single" w:sz="6" w:space="0" w:color="000000"/>
              <w:bottom w:val="single" w:sz="6" w:space="0" w:color="000000"/>
              <w:right w:val="single" w:sz="6" w:space="0" w:color="000000"/>
            </w:tcBorders>
            <w:hideMark/>
          </w:tcPr>
          <w:p w:rsidR="00997B54" w:rsidRPr="00D622CA" w:rsidRDefault="00997B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w:t>
            </w:r>
            <w:hyperlink r:id="rId55" w:anchor="31" w:history="1">
              <w:r w:rsidRPr="00D622CA">
                <w:rPr>
                  <w:rFonts w:ascii="Times New Roman" w:eastAsia="Times New Roman" w:hAnsi="Times New Roman" w:cs="Times New Roman"/>
                  <w:sz w:val="24"/>
                  <w:szCs w:val="24"/>
                  <w:lang w:eastAsia="ru-RU"/>
                </w:rPr>
                <w:t>Бірыңғай байланыс орталығы</w:t>
              </w:r>
            </w:hyperlink>
            <w:r w:rsidRPr="00D622CA">
              <w:rPr>
                <w:rFonts w:ascii="Times New Roman" w:eastAsia="Times New Roman" w:hAnsi="Times New Roman" w:cs="Times New Roman"/>
                <w:sz w:val="24"/>
                <w:szCs w:val="24"/>
                <w:lang w:eastAsia="ru-RU"/>
              </w:rPr>
              <w:t> арқылы алуға мүмкіндігі бар.</w:t>
            </w:r>
          </w:p>
        </w:tc>
      </w:tr>
    </w:tbl>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23" w:name="173"/>
      <w:bookmarkEnd w:id="23"/>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«Баланы (балаларды)</w:t>
      </w:r>
      <w:r w:rsidRPr="00D622CA">
        <w:rPr>
          <w:rFonts w:ascii="Times New Roman" w:eastAsia="Times New Roman" w:hAnsi="Times New Roman" w:cs="Times New Roman"/>
          <w:sz w:val="27"/>
          <w:szCs w:val="27"/>
          <w:lang w:eastAsia="ru-RU"/>
        </w:rPr>
        <w:br/>
        <w:t>қабылдаушы отбасына</w:t>
      </w:r>
      <w:r w:rsidRPr="00D622CA">
        <w:rPr>
          <w:rFonts w:ascii="Times New Roman" w:eastAsia="Times New Roman" w:hAnsi="Times New Roman" w:cs="Times New Roman"/>
          <w:sz w:val="27"/>
          <w:szCs w:val="27"/>
          <w:lang w:eastAsia="ru-RU"/>
        </w:rPr>
        <w:br/>
        <w:t>тәрбиелеуге беру және</w:t>
      </w:r>
      <w:r w:rsidRPr="00D622CA">
        <w:rPr>
          <w:rFonts w:ascii="Times New Roman" w:eastAsia="Times New Roman" w:hAnsi="Times New Roman" w:cs="Times New Roman"/>
          <w:sz w:val="27"/>
          <w:szCs w:val="27"/>
          <w:lang w:eastAsia="ru-RU"/>
        </w:rPr>
        <w:br/>
        <w:t>оларды асырауға ақшалай</w:t>
      </w:r>
      <w:r w:rsidRPr="00D622CA">
        <w:rPr>
          <w:rFonts w:ascii="Times New Roman" w:eastAsia="Times New Roman" w:hAnsi="Times New Roman" w:cs="Times New Roman"/>
          <w:sz w:val="27"/>
          <w:szCs w:val="27"/>
          <w:lang w:eastAsia="ru-RU"/>
        </w:rPr>
        <w:br/>
        <w:t>қаражат төлеуді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3-қосымша</w:t>
      </w:r>
    </w:p>
    <w:p w:rsidR="00997B54" w:rsidRPr="00D622CA" w:rsidRDefault="00997B54" w:rsidP="00997B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w:t>
      </w:r>
      <w:r w:rsidRPr="00D622CA">
        <w:rPr>
          <w:rFonts w:ascii="Times New Roman" w:eastAsia="Times New Roman" w:hAnsi="Times New Roman" w:cs="Times New Roman"/>
          <w:sz w:val="27"/>
          <w:szCs w:val="27"/>
          <w:lang w:eastAsia="ru-RU"/>
        </w:rPr>
        <w:br/>
        <w:t>(Нұр-Сұлтан, Алматы және</w:t>
      </w:r>
      <w:r w:rsidRPr="00D622CA">
        <w:rPr>
          <w:rFonts w:ascii="Times New Roman" w:eastAsia="Times New Roman" w:hAnsi="Times New Roman" w:cs="Times New Roman"/>
          <w:sz w:val="27"/>
          <w:szCs w:val="27"/>
          <w:lang w:eastAsia="ru-RU"/>
        </w:rPr>
        <w:br/>
        <w:t>Шымкент қалаларының,</w:t>
      </w:r>
      <w:r w:rsidRPr="00D622CA">
        <w:rPr>
          <w:rFonts w:ascii="Times New Roman" w:eastAsia="Times New Roman" w:hAnsi="Times New Roman" w:cs="Times New Roman"/>
          <w:sz w:val="27"/>
          <w:szCs w:val="27"/>
          <w:lang w:eastAsia="ru-RU"/>
        </w:rPr>
        <w:br/>
        <w:t>облыстық маңызы бар</w:t>
      </w:r>
      <w:r w:rsidRPr="00D622CA">
        <w:rPr>
          <w:rFonts w:ascii="Times New Roman" w:eastAsia="Times New Roman" w:hAnsi="Times New Roman" w:cs="Times New Roman"/>
          <w:sz w:val="27"/>
          <w:szCs w:val="27"/>
          <w:lang w:eastAsia="ru-RU"/>
        </w:rPr>
        <w:br/>
        <w:t>аудандар мен қалалардың</w:t>
      </w:r>
      <w:r w:rsidRPr="00D622CA">
        <w:rPr>
          <w:rFonts w:ascii="Times New Roman" w:eastAsia="Times New Roman" w:hAnsi="Times New Roman" w:cs="Times New Roman"/>
          <w:sz w:val="27"/>
          <w:szCs w:val="27"/>
          <w:lang w:eastAsia="ru-RU"/>
        </w:rPr>
        <w:br/>
        <w:t>жергілікті атқарушы органдары)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4" w:name="174"/>
      <w:bookmarkEnd w:id="24"/>
      <w:r w:rsidRPr="00D622CA">
        <w:rPr>
          <w:rFonts w:ascii="Times New Roman" w:eastAsia="Times New Roman" w:hAnsi="Times New Roman" w:cs="Times New Roman"/>
          <w:b/>
          <w:bCs/>
          <w:sz w:val="27"/>
          <w:szCs w:val="27"/>
          <w:lang w:eastAsia="ru-RU"/>
        </w:rPr>
        <w:t>Баланы (балаларды) қабылдаушы отбасына тәрбиелеуге беру туралы шарт жасау туралы хабарлама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алушының Т.А.Ә. (бар болғанда), ЖСН 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алушының туған күні 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 (балаларды) қабылдаушы отбасына тәрбиелеуге беру туралы шарт жасау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үшін ______________________________________ мекенжайы бойынша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орналасқан (Нұр-Сұлтан, Алматы және Шымкент қалаларының, облыстық</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маңызы бар аудандар мен қалалардың жергілікті атқарушы органдарының</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органдарының мекенжайы) 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(Нұр-Сұлтан, Алматы және Шымкент қалаларының, облыстық маңызы бар аудандар</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мен қалалардың жергілікті атқарушы органдары) хабарласу қажет.</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Жауапты тұлғаның ЭЦҚ-мен расталған хабарлама _______________________</w:t>
      </w:r>
    </w:p>
    <w:p w:rsidR="00997B54" w:rsidRPr="00D622CA" w:rsidRDefault="00997B54" w:rsidP="00997B54">
      <w:pPr>
        <w:spacing w:before="120" w:after="0" w:line="240" w:lineRule="auto"/>
        <w:ind w:left="288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(жауапты тұлғаның Т.А.Ә. (бар болғанда), лауазымы)</w:t>
      </w: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25" w:name="175"/>
      <w:bookmarkEnd w:id="25"/>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«Баланы (балаларды)</w:t>
      </w:r>
      <w:r w:rsidRPr="00D622CA">
        <w:rPr>
          <w:rFonts w:ascii="Times New Roman" w:eastAsia="Times New Roman" w:hAnsi="Times New Roman" w:cs="Times New Roman"/>
          <w:sz w:val="27"/>
          <w:szCs w:val="27"/>
          <w:lang w:eastAsia="ru-RU"/>
        </w:rPr>
        <w:br/>
        <w:t>қабылдаушы отбасына</w:t>
      </w:r>
      <w:r w:rsidRPr="00D622CA">
        <w:rPr>
          <w:rFonts w:ascii="Times New Roman" w:eastAsia="Times New Roman" w:hAnsi="Times New Roman" w:cs="Times New Roman"/>
          <w:sz w:val="27"/>
          <w:szCs w:val="27"/>
          <w:lang w:eastAsia="ru-RU"/>
        </w:rPr>
        <w:br/>
        <w:t>тәрбиелеуге беру және</w:t>
      </w:r>
      <w:r w:rsidRPr="00D622CA">
        <w:rPr>
          <w:rFonts w:ascii="Times New Roman" w:eastAsia="Times New Roman" w:hAnsi="Times New Roman" w:cs="Times New Roman"/>
          <w:sz w:val="27"/>
          <w:szCs w:val="27"/>
          <w:lang w:eastAsia="ru-RU"/>
        </w:rPr>
        <w:br/>
        <w:t>оларды асырауға ақшалай</w:t>
      </w:r>
      <w:r w:rsidRPr="00D622CA">
        <w:rPr>
          <w:rFonts w:ascii="Times New Roman" w:eastAsia="Times New Roman" w:hAnsi="Times New Roman" w:cs="Times New Roman"/>
          <w:sz w:val="27"/>
          <w:szCs w:val="27"/>
          <w:lang w:eastAsia="ru-RU"/>
        </w:rPr>
        <w:br/>
        <w:t>қаражат төлеуді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4-қосымша</w:t>
      </w:r>
    </w:p>
    <w:p w:rsidR="00997B54" w:rsidRPr="00D622CA" w:rsidRDefault="00997B54" w:rsidP="00997B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6" w:name="176"/>
      <w:bookmarkEnd w:id="26"/>
      <w:r w:rsidRPr="00D622CA">
        <w:rPr>
          <w:rFonts w:ascii="Times New Roman" w:eastAsia="Times New Roman" w:hAnsi="Times New Roman" w:cs="Times New Roman"/>
          <w:b/>
          <w:bCs/>
          <w:sz w:val="27"/>
          <w:szCs w:val="27"/>
          <w:lang w:eastAsia="ru-RU"/>
        </w:rPr>
        <w:t>Баланы (балаларды) қабылдаушы отбасына тәрбиелеуге беру туралы ШАРТ</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Қала/аудан                        №___                        20___ жылғы «__» 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«Неке (ерлі-зайыптылық) және отбасы туралы» ҚР Кодексінің </w:t>
      </w:r>
      <w:hyperlink r:id="rId56" w:anchor="1650" w:history="1">
        <w:r w:rsidRPr="00D622CA">
          <w:rPr>
            <w:rFonts w:ascii="Times New Roman" w:eastAsia="Times New Roman" w:hAnsi="Times New Roman" w:cs="Times New Roman"/>
            <w:sz w:val="27"/>
            <w:szCs w:val="27"/>
            <w:lang w:eastAsia="ru-RU"/>
          </w:rPr>
          <w:t>132-2 бабының</w:t>
        </w:r>
      </w:hyperlink>
      <w:r w:rsidRPr="00D622CA">
        <w:rPr>
          <w:rFonts w:ascii="Times New Roman" w:eastAsia="Times New Roman" w:hAnsi="Times New Roman" w:cs="Times New Roman"/>
          <w:sz w:val="27"/>
          <w:szCs w:val="27"/>
          <w:lang w:eastAsia="ru-RU"/>
        </w:rPr>
        <w:t> негізінде</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(органның атауы)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 және қамқоршылық функцияларын жүзеге асыратын органның</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атынан ______________________________________________________________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(өкілетті лауазымды тұлғаның Т.А.Ә. (бар болғанда) және лауазымы)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сондай-ақ ___________________________________________________________</w:t>
      </w:r>
    </w:p>
    <w:p w:rsidR="00997B54" w:rsidRPr="00D622CA" w:rsidRDefault="00997B54" w:rsidP="00997B54">
      <w:pPr>
        <w:spacing w:before="120" w:after="0" w:line="240" w:lineRule="auto"/>
        <w:ind w:left="216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(ұйымның атауы)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___________________________________________________________тұлғасында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(өкілетті лауазымды тұлғаның аты-жөні және лауазымы)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және қабылдаушы отбасылар 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(Т.А.Ә. (бар болғанда), жеке куәлігі қашан және кіммен берілді)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төмендегі туралы осы Шартты жасады: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7" w:name="177"/>
      <w:bookmarkEnd w:id="27"/>
      <w:r w:rsidRPr="00D622CA">
        <w:rPr>
          <w:rFonts w:ascii="Times New Roman" w:eastAsia="Times New Roman" w:hAnsi="Times New Roman" w:cs="Times New Roman"/>
          <w:b/>
          <w:bCs/>
          <w:sz w:val="27"/>
          <w:szCs w:val="27"/>
          <w:lang w:eastAsia="ru-RU"/>
        </w:rPr>
        <w:t>1. Шарттың мәні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Қорғаншылық және қамқоршылық бойынша функцияны жүзеге асыратын орган жетім-балалар және ата-анасының қамқорлығынсыз қалған балаларға арналған білім беру ұйымынан 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(баланың Т.А.Ә. (бар болғанда), туған жылы, туу туралы куәлігінің №, сериясы немесе жеке куәлігі қашан және кіммен берілді) асырап алушы отбасына тәрбиеленуге берілді.</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8" w:name="178"/>
      <w:bookmarkEnd w:id="28"/>
      <w:r w:rsidRPr="00D622CA">
        <w:rPr>
          <w:rFonts w:ascii="Times New Roman" w:eastAsia="Times New Roman" w:hAnsi="Times New Roman" w:cs="Times New Roman"/>
          <w:b/>
          <w:bCs/>
          <w:sz w:val="27"/>
          <w:szCs w:val="27"/>
          <w:lang w:eastAsia="ru-RU"/>
        </w:rPr>
        <w:t>2. Тараптардың құқықтары мен міндеттері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Қорғаншылық және қамқоршылық бойынша функцияны жүзеге асыратын орган: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1) баланы асырап-бағуға бөлінген қаражаттың жұмсалуына, сондай-ақ олардың мүлкінің басқарылуына бақылау жасауды жүзеге асыруға;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қабылдап алынған балалардың құқықтары мен заңды мүдделерін іске асыруға көмек көрсетуге, оқытудың және тәрбиелеудің түрлері мен әдістерін ұсынуға;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әр айдың 15-күнінен кешіктірмей заңнамада көзделген нормалардың негізінде баланы қабылдайтын ата-аналардың банк шоттарына баланы асырап-бағуға ақшалай қаражатты аударуға;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баланың (балалардың) мүддесін ескере отырып, қабылдап алған баланың жақын туыстарымен қарым-қатынас тәртібін анықтауға және дауларды қарауға;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5) баланы қабылдайтын ата-аналар қабылдап алынған балалардың мүліктерін қорғау және олардың мүліктерін басқару (мүлікті бүлдіру, мүлікті дұрыс сақтамау, мүлікті тиімді жұмсамау, қабылдап алынған балалардың мүлкінің құнын азайтуға әкеп соғатын әрекет жасау) бойынша міндеттерін тиісінше атқармаған жағдайда қорғаншылық және қамқоршылық органы бұл жөнінде акт жасап, қабылдап алған ата-аналарға қабылдап алынған балаларға келтірілген шығындардың орнын толтыру туралы талаптар қоюға міндеттенеді.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Қорғаншылық және қамқоршылық бойынша функцияны жүзеге асыратын орган: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осы Шарт бойынша органның құқықтары мен міндеттерін жүзеге асыру үшін баланы қабылдап алушы ата-аналардан қажетті ақпаратты сұратуға;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қабылдап алынған балалардың бұзылған құқықтары мен заңды мүдделерін қалпына келтіруді баланы қабылдап алушы ата-аналарға міндеттеуге;</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мынадай жағдайларда: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өзіне жүктелген міндеттерді тиісінше орындамаса;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қабылдап алынған балалардың құқықтары мен заңды мүдделері бұзылса, соның ішінде қабылдап алушы ата-аналар пайдакүнемдік іс-әрекет жасаса не балаларды қараусыз және қажетті көмексіз қалдырса, қабылдап алған ата-аналарды өзіне жүктелген міндеттерді орындаудан босатуға құқылы.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29" w:name="179"/>
      <w:bookmarkEnd w:id="29"/>
      <w:r w:rsidRPr="00D622CA">
        <w:rPr>
          <w:rFonts w:ascii="Times New Roman" w:eastAsia="Times New Roman" w:hAnsi="Times New Roman" w:cs="Times New Roman"/>
          <w:b/>
          <w:bCs/>
          <w:sz w:val="27"/>
          <w:szCs w:val="27"/>
          <w:lang w:eastAsia="ru-RU"/>
        </w:rPr>
        <w:t>3. Жетім-балалар және ата-анасының қамқорлығынсыз қалған балаларға арналған ұйымның міндеттері: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асырап алушы отбасына Асырап алушы отбасы туралы ережеде белгіленген тізімге сәйкес бала туралы мәліметті беру;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асырап алушы отбасына психологиялық-педагогикалық көмек көрсету.</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30" w:name="180"/>
      <w:bookmarkEnd w:id="30"/>
      <w:r w:rsidRPr="00D622CA">
        <w:rPr>
          <w:rFonts w:ascii="Times New Roman" w:eastAsia="Times New Roman" w:hAnsi="Times New Roman" w:cs="Times New Roman"/>
          <w:b/>
          <w:bCs/>
          <w:sz w:val="27"/>
          <w:szCs w:val="27"/>
          <w:lang w:eastAsia="ru-RU"/>
        </w:rPr>
        <w:t>4. Жетім-балалар және ата-анасының қамқорлығынсыз қалған балаларға арналған ұйымдар баланы ұстау, тәрбиелеу, оқыту жағдайын бақылау мақсатында алты айда 1 рет асырап алушы отбасына баруға құқылы.</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31" w:name="181"/>
      <w:bookmarkEnd w:id="31"/>
      <w:r w:rsidRPr="00D622CA">
        <w:rPr>
          <w:rFonts w:ascii="Times New Roman" w:eastAsia="Times New Roman" w:hAnsi="Times New Roman" w:cs="Times New Roman"/>
          <w:b/>
          <w:bCs/>
          <w:sz w:val="27"/>
          <w:szCs w:val="27"/>
          <w:lang w:eastAsia="ru-RU"/>
        </w:rPr>
        <w:t>5. Асырап алушы отбасының міндеттері: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асырап алынған балаларды тәрбиелеу, олардың денсаулығын, адами және дене дамуын күту, білім алу және дербес өмірге дайындық үшін қажетті жағдайларды жасау;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2) асырап алынған балалардың құқықтары мен заңды мүдделерін сақтау және қорғау, соның ішінде асырап алушы отбасының тұрғылықты жері бойынша тұрғын үй алу үшін есепке қою;</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асырап алынған балалармен бірге тұру;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асырап алушы ата-анаға берілген баланың құжаттарына, қаражатына және балаға тиісті басқа мүліктің сақтығын қамтамасыз ету;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5) қорғаншылық және қамқоршылық бойынша қызметті жүзеге асыратын органды баланы ұстау, тәрбиелеу, оқыту үшін қолайсыз жағдай туындағаны туралы хабардар ету;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6) қорғаншылық және қамқоршылық органын асырап алушы отбасы туралы Ереженің талаптарына сәйкес тұрғылықты жерін ауыстыру туралы жазбаша хабардар етуге;</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7) алты айда бір реттен кем емес:</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жетім-балалар және ата-анасының қамқорлығынсыз қалған балалар үшін білім беру ұйымына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57" w:anchor="1" w:history="1">
        <w:r w:rsidRPr="00D622CA">
          <w:rPr>
            <w:rFonts w:ascii="Times New Roman" w:eastAsia="Times New Roman" w:hAnsi="Times New Roman" w:cs="Times New Roman"/>
            <w:sz w:val="27"/>
            <w:szCs w:val="27"/>
            <w:lang w:eastAsia="ru-RU"/>
          </w:rPr>
          <w:t>қаулысымен</w:t>
        </w:r>
      </w:hyperlink>
      <w:r w:rsidRPr="00D622CA">
        <w:rPr>
          <w:rFonts w:ascii="Times New Roman" w:eastAsia="Times New Roman" w:hAnsi="Times New Roman" w:cs="Times New Roman"/>
          <w:sz w:val="27"/>
          <w:szCs w:val="27"/>
          <w:lang w:eastAsia="ru-RU"/>
        </w:rPr>
        <w:t> бекітілген, есептің нысаны бойынша баланың денсаулығы және тәрбиесі туралы есепті, қорғаншылық және қамқоршылық органына жетім-баланы және ата-анасының қамқорлығынсыз қалған балаларды ұстауға бөлінген қаражатты жұмсау және де оның мүлігін басқару туралы есепті ұсынуға міндетті.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5. Асырап алушы отбасы: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балалардың пікірлері мен қорғаншылық және қамқоршылық органының ұсыныстарын есепке ала отырып, асырап алынған балаларды тәрбиелеу нысанын дербес анықтау;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асырап алынған балаларды тәрбиелеу, білім беру, құқықтары мен заңды мүдделерін қорғау мәселелері бойынша кеңес көмегін алу;</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өздерінің құқықтары мен міндеттерін жүзеге асырған кезде асырап алушы ата-ана балалардың психикалық және дене денсаулығына, олардың адами дамуына зиян келтіруге құқылы емес. Асырап алынған балаларды тәрбиелеу әдістері өзіне қатаң, өрескел, адами абыройды төмендететін қатынасты, сөгу немесе балаларды пайдалануды қоспауы тиіс.</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32" w:name="182"/>
      <w:bookmarkEnd w:id="32"/>
      <w:r w:rsidRPr="00D622CA">
        <w:rPr>
          <w:rFonts w:ascii="Times New Roman" w:eastAsia="Times New Roman" w:hAnsi="Times New Roman" w:cs="Times New Roman"/>
          <w:b/>
          <w:bCs/>
          <w:sz w:val="27"/>
          <w:szCs w:val="27"/>
          <w:lang w:eastAsia="ru-RU"/>
        </w:rPr>
        <w:t>5. Шарттың мерзімі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Осы Шарт 20__ жылы «__» _________ бастап 20__жылы _______ дейінгі мерзімге (кәмелетке толғанша) жасалған және қол қойылған күнінен бастап қолданысқа енгізіледі.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Осы шарт тараптардың келісімі бойынша ұзартылуы мүмкін.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Баланы қабылдайтын отбасына беру туралы шарт мынадай жағдайларда: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дәлелді себептер (науқастануы, отбасылық немесе материалдық жағдайының өзгеруі, баламен өзара түсіністіктің болмауы, балалармен дау-жанжал) болған жағдайда баланы қабылдап алған ата-аналардың бастамасы бойынша;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xml:space="preserve">- жетім балалар мен ата-анасының қамқорлығынсыз қалған балаларды асырап-бағу, тәрбиелеу және оқыту үшін жағымсыз жағдайлар туындаған кезде қорғаншылық немесе </w:t>
      </w:r>
      <w:r w:rsidRPr="00D622CA">
        <w:rPr>
          <w:rFonts w:ascii="Times New Roman" w:eastAsia="Times New Roman" w:hAnsi="Times New Roman" w:cs="Times New Roman"/>
          <w:sz w:val="27"/>
          <w:szCs w:val="27"/>
          <w:lang w:eastAsia="ru-RU"/>
        </w:rPr>
        <w:lastRenderedPageBreak/>
        <w:t>қамқоршылық жөніндегі функцияларды жүзеге асыратын органның немесе жетім балалар, ата-анасының қамқорлығынсыз қалған балалар тәрбиеленген білім беру ұйымының бастамасы бойынша;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бала ата-анасына қайтарылған, туыстарына берілген немесе асырап алынған жағдайларда;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баланы қабылдайтын ата-аналар облыстан, республикалық маңызы бар қаладан, астанадан тыс жерлерге тұрақты тұруға көшкен жағдайда мерзімінен бұрын бұзылуы мүмкін.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Осы шартты орындау процесінде тараптар арасында туындаған дау-дамай оның туындаған кезінен бастап өзара келісілген шешімге келу мақсатында тараптармен бір ай мерзімде қарастырылады, келісім болмаған жағдайда сот арқылы шешіледі.</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 және қамқоршылық                Асырап алушы отбасы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бойынша функцияны жүзеге асыратын                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 __________________________                мекенжайы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органның атауы                                        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                Т.А.Ә. (бар болғанда) (қолы)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мекенжайы                                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Т.А.Ә. (бар болғанда) (қолы)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Жетім-балалар және ата-анасының</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қамқорлығынсыз қалған балаларға арналған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ұйым ________________________________</w:t>
      </w:r>
    </w:p>
    <w:p w:rsidR="00997B54" w:rsidRPr="00D622CA" w:rsidRDefault="00997B54" w:rsidP="00997B54">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ұйымның атауы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мекенжайы 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 Т.А.Ә. (бар болғанда) (қолы)</w:t>
      </w: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33" w:name="183"/>
      <w:bookmarkEnd w:id="33"/>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Default="00997B54" w:rsidP="00997B54">
      <w:pPr>
        <w:spacing w:after="360" w:line="240" w:lineRule="auto"/>
        <w:ind w:left="6240"/>
        <w:jc w:val="right"/>
        <w:rPr>
          <w:rFonts w:ascii="Times New Roman" w:eastAsia="Times New Roman" w:hAnsi="Times New Roman" w:cs="Times New Roman"/>
          <w:sz w:val="27"/>
          <w:szCs w:val="27"/>
          <w:lang w:eastAsia="ru-RU"/>
        </w:rPr>
      </w:pPr>
    </w:p>
    <w:p w:rsidR="00997B54" w:rsidRPr="00D622CA" w:rsidRDefault="00997B54" w:rsidP="00997B54">
      <w:pPr>
        <w:spacing w:after="360" w:line="240" w:lineRule="auto"/>
        <w:ind w:left="6240"/>
        <w:jc w:val="right"/>
        <w:rPr>
          <w:rFonts w:ascii="Times New Roman" w:eastAsia="Times New Roman" w:hAnsi="Times New Roman" w:cs="Times New Roman"/>
          <w:sz w:val="27"/>
          <w:szCs w:val="27"/>
          <w:lang w:eastAsia="ru-RU"/>
        </w:rPr>
      </w:pPr>
      <w:bookmarkStart w:id="34" w:name="_GoBack"/>
      <w:bookmarkEnd w:id="34"/>
      <w:r w:rsidRPr="00D622CA">
        <w:rPr>
          <w:rFonts w:ascii="Times New Roman" w:eastAsia="Times New Roman" w:hAnsi="Times New Roman" w:cs="Times New Roman"/>
          <w:sz w:val="27"/>
          <w:szCs w:val="27"/>
          <w:lang w:eastAsia="ru-RU"/>
        </w:rPr>
        <w:lastRenderedPageBreak/>
        <w:t>«Баланы (балаларды)</w:t>
      </w:r>
      <w:r w:rsidRPr="00D622CA">
        <w:rPr>
          <w:rFonts w:ascii="Times New Roman" w:eastAsia="Times New Roman" w:hAnsi="Times New Roman" w:cs="Times New Roman"/>
          <w:sz w:val="27"/>
          <w:szCs w:val="27"/>
          <w:lang w:eastAsia="ru-RU"/>
        </w:rPr>
        <w:br/>
        <w:t>қабылдаушы отбасына</w:t>
      </w:r>
      <w:r w:rsidRPr="00D622CA">
        <w:rPr>
          <w:rFonts w:ascii="Times New Roman" w:eastAsia="Times New Roman" w:hAnsi="Times New Roman" w:cs="Times New Roman"/>
          <w:sz w:val="27"/>
          <w:szCs w:val="27"/>
          <w:lang w:eastAsia="ru-RU"/>
        </w:rPr>
        <w:br/>
        <w:t>тәрбиелеуге беру және</w:t>
      </w:r>
      <w:r w:rsidRPr="00D622CA">
        <w:rPr>
          <w:rFonts w:ascii="Times New Roman" w:eastAsia="Times New Roman" w:hAnsi="Times New Roman" w:cs="Times New Roman"/>
          <w:sz w:val="27"/>
          <w:szCs w:val="27"/>
          <w:lang w:eastAsia="ru-RU"/>
        </w:rPr>
        <w:br/>
        <w:t>оларды асырауға ақшалай</w:t>
      </w:r>
      <w:r w:rsidRPr="00D622CA">
        <w:rPr>
          <w:rFonts w:ascii="Times New Roman" w:eastAsia="Times New Roman" w:hAnsi="Times New Roman" w:cs="Times New Roman"/>
          <w:sz w:val="27"/>
          <w:szCs w:val="27"/>
          <w:lang w:eastAsia="ru-RU"/>
        </w:rPr>
        <w:br/>
        <w:t>қаражат төлеуді тағайындау»</w:t>
      </w:r>
      <w:r w:rsidRPr="00D622CA">
        <w:rPr>
          <w:rFonts w:ascii="Times New Roman" w:eastAsia="Times New Roman" w:hAnsi="Times New Roman" w:cs="Times New Roman"/>
          <w:sz w:val="27"/>
          <w:szCs w:val="27"/>
          <w:lang w:eastAsia="ru-RU"/>
        </w:rPr>
        <w:br/>
        <w:t>мемлекеттік 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5-қосымша</w:t>
      </w:r>
    </w:p>
    <w:p w:rsidR="00997B54" w:rsidRPr="00D622CA" w:rsidRDefault="00997B54" w:rsidP="00997B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997B54" w:rsidRPr="00D622CA" w:rsidRDefault="00997B54" w:rsidP="00997B54">
      <w:pPr>
        <w:spacing w:before="240" w:after="120" w:line="240" w:lineRule="auto"/>
        <w:jc w:val="center"/>
        <w:rPr>
          <w:rFonts w:ascii="Times New Roman" w:eastAsia="Times New Roman" w:hAnsi="Times New Roman" w:cs="Times New Roman"/>
          <w:sz w:val="27"/>
          <w:szCs w:val="27"/>
          <w:lang w:eastAsia="ru-RU"/>
        </w:rPr>
      </w:pPr>
      <w:bookmarkStart w:id="35" w:name="184"/>
      <w:bookmarkEnd w:id="35"/>
      <w:r w:rsidRPr="00D622CA">
        <w:rPr>
          <w:rFonts w:ascii="Times New Roman" w:eastAsia="Times New Roman" w:hAnsi="Times New Roman" w:cs="Times New Roman"/>
          <w:b/>
          <w:bCs/>
          <w:sz w:val="27"/>
          <w:szCs w:val="27"/>
          <w:lang w:eastAsia="ru-RU"/>
        </w:rPr>
        <w:t>Қабылдаушы отбасына баланы (балаларды) күтіп-бағуға бөлінетін ақша қаражатын тағайындау туралы шешім</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20 ___ жылғы «___» _______________                                        № 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997B54" w:rsidRPr="00D622CA" w:rsidRDefault="00997B54" w:rsidP="00997B54">
      <w:pPr>
        <w:spacing w:before="120" w:after="0" w:line="240" w:lineRule="auto"/>
        <w:ind w:left="216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(органның атауы)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Істің № ___________________________________________________________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Азамат(ша) _______________________________________________________</w:t>
      </w:r>
    </w:p>
    <w:p w:rsidR="00997B54" w:rsidRPr="00D622CA" w:rsidRDefault="00997B54" w:rsidP="00997B54">
      <w:pPr>
        <w:spacing w:before="120" w:after="0" w:line="240" w:lineRule="auto"/>
        <w:ind w:left="216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(тегі, аты, әкесінің аты (бар болған жағдайда))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Өтініш берген күні_____________________________________________________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Баланың тегі, аты, әкесінің аты (бар болғанда) 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Баланың туған жылы __________________________________________________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 қабылдайтын отбасына беру туралы шарт 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Жасалған күні 20 ___ жылғы «___» 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Тағайындалған ақшалай қаражат сомасы</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20____ жылғы «___» __________ 20____ жылғы «___» __________ мөлшерінде</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айлық есептік көрсеткіш (жазумен)</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Ақшалай қаражатты төлеуді тоқтату себебі: ______________________________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Мөрдің орны (бар болғанда)</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w:t>
      </w:r>
    </w:p>
    <w:p w:rsidR="00997B54" w:rsidRPr="00D622CA" w:rsidRDefault="00997B54" w:rsidP="00997B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 басшысының Т.А.Ә. (бар болған жағдайда) қолы) (тегі)</w:t>
      </w:r>
    </w:p>
    <w:p w:rsidR="00272064" w:rsidRPr="00997B54" w:rsidRDefault="00272064" w:rsidP="00997B54"/>
    <w:sectPr w:rsidR="00272064" w:rsidRPr="00997B54" w:rsidSect="00170400">
      <w:headerReference w:type="default" r:id="rId58"/>
      <w:pgSz w:w="11906" w:h="16838"/>
      <w:pgMar w:top="567" w:right="70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51A" w:rsidRDefault="00C7151A" w:rsidP="00170400">
      <w:pPr>
        <w:spacing w:after="0" w:line="240" w:lineRule="auto"/>
      </w:pPr>
      <w:r>
        <w:separator/>
      </w:r>
    </w:p>
  </w:endnote>
  <w:endnote w:type="continuationSeparator" w:id="0">
    <w:p w:rsidR="00C7151A" w:rsidRDefault="00C7151A" w:rsidP="0017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51A" w:rsidRDefault="00C7151A" w:rsidP="00170400">
      <w:pPr>
        <w:spacing w:after="0" w:line="240" w:lineRule="auto"/>
      </w:pPr>
      <w:r>
        <w:separator/>
      </w:r>
    </w:p>
  </w:footnote>
  <w:footnote w:type="continuationSeparator" w:id="0">
    <w:p w:rsidR="00C7151A" w:rsidRDefault="00C7151A" w:rsidP="0017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59831"/>
      <w:docPartObj>
        <w:docPartGallery w:val="Page Numbers (Top of Page)"/>
        <w:docPartUnique/>
      </w:docPartObj>
    </w:sdtPr>
    <w:sdtEndPr/>
    <w:sdtContent>
      <w:p w:rsidR="00170400" w:rsidRDefault="00170400">
        <w:pPr>
          <w:pStyle w:val="a3"/>
          <w:jc w:val="center"/>
        </w:pPr>
        <w:r>
          <w:fldChar w:fldCharType="begin"/>
        </w:r>
        <w:r>
          <w:instrText>PAGE   \* MERGEFORMAT</w:instrText>
        </w:r>
        <w:r>
          <w:fldChar w:fldCharType="separate"/>
        </w:r>
        <w:r w:rsidR="00997B54">
          <w:rPr>
            <w:noProof/>
          </w:rPr>
          <w:t>14</w:t>
        </w:r>
        <w:r>
          <w:fldChar w:fldCharType="end"/>
        </w:r>
      </w:p>
    </w:sdtContent>
  </w:sdt>
  <w:p w:rsidR="00170400" w:rsidRDefault="001704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7C"/>
    <w:rsid w:val="00170400"/>
    <w:rsid w:val="00272064"/>
    <w:rsid w:val="007C087C"/>
    <w:rsid w:val="00997B54"/>
    <w:rsid w:val="00A848F0"/>
    <w:rsid w:val="00C71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1370"/>
  <w15:chartTrackingRefBased/>
  <w15:docId w15:val="{F47C01FD-77A5-48F2-8E85-F1A05037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4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400"/>
  </w:style>
  <w:style w:type="paragraph" w:styleId="a5">
    <w:name w:val="footer"/>
    <w:basedOn w:val="a"/>
    <w:link w:val="a6"/>
    <w:uiPriority w:val="99"/>
    <w:unhideWhenUsed/>
    <w:rsid w:val="001704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l:Z1300000073" TargetMode="External"/><Relationship Id="rId18" Type="http://schemas.openxmlformats.org/officeDocument/2006/relationships/hyperlink" Target="npl:Z1500000418" TargetMode="External"/><Relationship Id="rId26" Type="http://schemas.openxmlformats.org/officeDocument/2006/relationships/hyperlink" Target="npl:U1900000074" TargetMode="External"/><Relationship Id="rId39" Type="http://schemas.openxmlformats.org/officeDocument/2006/relationships/hyperlink" Target="npl:V15D0010173" TargetMode="External"/><Relationship Id="rId21" Type="http://schemas.openxmlformats.org/officeDocument/2006/relationships/hyperlink" Target="npl:V2000020478" TargetMode="External"/><Relationship Id="rId34" Type="http://schemas.openxmlformats.org/officeDocument/2006/relationships/hyperlink" Target="npl:V2000020478" TargetMode="External"/><Relationship Id="rId42" Type="http://schemas.openxmlformats.org/officeDocument/2006/relationships/hyperlink" Target="npl:V1200007586" TargetMode="External"/><Relationship Id="rId47" Type="http://schemas.openxmlformats.org/officeDocument/2006/relationships/hyperlink" Target="npl:K1100000518" TargetMode="External"/><Relationship Id="rId50" Type="http://schemas.openxmlformats.org/officeDocument/2006/relationships/hyperlink" Target="npl:Z1500000314" TargetMode="External"/><Relationship Id="rId55" Type="http://schemas.openxmlformats.org/officeDocument/2006/relationships/hyperlink" Target="npl:V1600013324" TargetMode="External"/><Relationship Id="rId7" Type="http://schemas.openxmlformats.org/officeDocument/2006/relationships/hyperlink" Target="npa:Z1300000088" TargetMode="External"/><Relationship Id="rId2" Type="http://schemas.openxmlformats.org/officeDocument/2006/relationships/settings" Target="settings.xml"/><Relationship Id="rId16" Type="http://schemas.openxmlformats.org/officeDocument/2006/relationships/hyperlink" Target="npl:V2000020674" TargetMode="External"/><Relationship Id="rId29" Type="http://schemas.openxmlformats.org/officeDocument/2006/relationships/hyperlink" Target="npa:Z1300000088" TargetMode="External"/><Relationship Id="rId11" Type="http://schemas.openxmlformats.org/officeDocument/2006/relationships/hyperlink" Target="npa:V2000020478" TargetMode="External"/><Relationship Id="rId24" Type="http://schemas.openxmlformats.org/officeDocument/2006/relationships/hyperlink" Target="npl:V2000020478" TargetMode="External"/><Relationship Id="rId32" Type="http://schemas.openxmlformats.org/officeDocument/2006/relationships/hyperlink" Target="npl:Z1500000418" TargetMode="External"/><Relationship Id="rId37" Type="http://schemas.openxmlformats.org/officeDocument/2006/relationships/hyperlink" Target="npl:V2000020478" TargetMode="External"/><Relationship Id="rId40" Type="http://schemas.openxmlformats.org/officeDocument/2006/relationships/hyperlink" Target="npl:V1500012127" TargetMode="External"/><Relationship Id="rId45" Type="http://schemas.openxmlformats.org/officeDocument/2006/relationships/hyperlink" Target="npl:K940001000_" TargetMode="External"/><Relationship Id="rId53" Type="http://schemas.openxmlformats.org/officeDocument/2006/relationships/hyperlink" Target="npa:K1100000518" TargetMode="External"/><Relationship Id="rId58" Type="http://schemas.openxmlformats.org/officeDocument/2006/relationships/header" Target="header1.xml"/><Relationship Id="rId5" Type="http://schemas.openxmlformats.org/officeDocument/2006/relationships/endnotes" Target="endnotes.xml"/><Relationship Id="rId19" Type="http://schemas.openxmlformats.org/officeDocument/2006/relationships/hyperlink" Target="npl:V1600014425" TargetMode="External"/><Relationship Id="rId4" Type="http://schemas.openxmlformats.org/officeDocument/2006/relationships/footnotes" Target="footnotes.xml"/><Relationship Id="rId9" Type="http://schemas.openxmlformats.org/officeDocument/2006/relationships/hyperlink" Target="npl:Z1500000418" TargetMode="External"/><Relationship Id="rId14" Type="http://schemas.openxmlformats.org/officeDocument/2006/relationships/hyperlink" Target="npl:V1500010764" TargetMode="External"/><Relationship Id="rId22" Type="http://schemas.openxmlformats.org/officeDocument/2006/relationships/hyperlink" Target="npl:V2000020478" TargetMode="External"/><Relationship Id="rId27" Type="http://schemas.openxmlformats.org/officeDocument/2006/relationships/hyperlink" Target="npl:Z000000107_" TargetMode="External"/><Relationship Id="rId30" Type="http://schemas.openxmlformats.org/officeDocument/2006/relationships/hyperlink" Target="npl:K1500000377" TargetMode="External"/><Relationship Id="rId35" Type="http://schemas.openxmlformats.org/officeDocument/2006/relationships/hyperlink" Target="npl:K1500000414" TargetMode="External"/><Relationship Id="rId43" Type="http://schemas.openxmlformats.org/officeDocument/2006/relationships/hyperlink" Target="npl:V2000020507" TargetMode="External"/><Relationship Id="rId48" Type="http://schemas.openxmlformats.org/officeDocument/2006/relationships/hyperlink" Target="npl:V1500012127" TargetMode="External"/><Relationship Id="rId56" Type="http://schemas.openxmlformats.org/officeDocument/2006/relationships/hyperlink" Target="npa:K1100000518" TargetMode="External"/><Relationship Id="rId8" Type="http://schemas.openxmlformats.org/officeDocument/2006/relationships/hyperlink" Target="npl:P070000406_" TargetMode="External"/><Relationship Id="rId51" Type="http://schemas.openxmlformats.org/officeDocument/2006/relationships/hyperlink" Target="npl:Z1900000276" TargetMode="External"/><Relationship Id="rId3" Type="http://schemas.openxmlformats.org/officeDocument/2006/relationships/webSettings" Target="webSettings.xml"/><Relationship Id="rId12" Type="http://schemas.openxmlformats.org/officeDocument/2006/relationships/hyperlink" Target="npa:V2000020478" TargetMode="External"/><Relationship Id="rId17" Type="http://schemas.openxmlformats.org/officeDocument/2006/relationships/hyperlink" Target="npl:V1200007586" TargetMode="External"/><Relationship Id="rId25" Type="http://schemas.openxmlformats.org/officeDocument/2006/relationships/hyperlink" Target="npa:V2000020478" TargetMode="External"/><Relationship Id="rId33" Type="http://schemas.openxmlformats.org/officeDocument/2006/relationships/hyperlink" Target="npl:V2000020478" TargetMode="External"/><Relationship Id="rId38" Type="http://schemas.openxmlformats.org/officeDocument/2006/relationships/hyperlink" Target="npl:Z1300000073" TargetMode="External"/><Relationship Id="rId46" Type="http://schemas.openxmlformats.org/officeDocument/2006/relationships/hyperlink" Target="npl:K1100000518" TargetMode="External"/><Relationship Id="rId59" Type="http://schemas.openxmlformats.org/officeDocument/2006/relationships/fontTable" Target="fontTable.xml"/><Relationship Id="rId20" Type="http://schemas.openxmlformats.org/officeDocument/2006/relationships/hyperlink" Target="npa:V2000020478" TargetMode="External"/><Relationship Id="rId41" Type="http://schemas.openxmlformats.org/officeDocument/2006/relationships/hyperlink" Target="npl:V2000020674" TargetMode="External"/><Relationship Id="rId54" Type="http://schemas.openxmlformats.org/officeDocument/2006/relationships/hyperlink" Target="npl:V2000020507" TargetMode="External"/><Relationship Id="rId1" Type="http://schemas.openxmlformats.org/officeDocument/2006/relationships/styles" Target="styles.xml"/><Relationship Id="rId6" Type="http://schemas.openxmlformats.org/officeDocument/2006/relationships/hyperlink" Target="npl:V1600014425" TargetMode="External"/><Relationship Id="rId15" Type="http://schemas.openxmlformats.org/officeDocument/2006/relationships/hyperlink" Target="npl:V15D0010173" TargetMode="External"/><Relationship Id="rId23" Type="http://schemas.openxmlformats.org/officeDocument/2006/relationships/hyperlink" Target="npa:V2000020478" TargetMode="External"/><Relationship Id="rId28" Type="http://schemas.openxmlformats.org/officeDocument/2006/relationships/hyperlink" Target="npl:Z070000221_" TargetMode="External"/><Relationship Id="rId36" Type="http://schemas.openxmlformats.org/officeDocument/2006/relationships/hyperlink" Target="npl:K1500000414" TargetMode="External"/><Relationship Id="rId49" Type="http://schemas.openxmlformats.org/officeDocument/2006/relationships/hyperlink" Target="npl:K1400000226" TargetMode="External"/><Relationship Id="rId57" Type="http://schemas.openxmlformats.org/officeDocument/2006/relationships/hyperlink" Target="npa:P1200000382" TargetMode="External"/><Relationship Id="rId10" Type="http://schemas.openxmlformats.org/officeDocument/2006/relationships/hyperlink" Target="npl:Z030000370_" TargetMode="External"/><Relationship Id="rId31" Type="http://schemas.openxmlformats.org/officeDocument/2006/relationships/hyperlink" Target="npl:V2000020478" TargetMode="External"/><Relationship Id="rId44" Type="http://schemas.openxmlformats.org/officeDocument/2006/relationships/hyperlink" Target="npl:V2000020478" TargetMode="External"/><Relationship Id="rId52" Type="http://schemas.openxmlformats.org/officeDocument/2006/relationships/hyperlink" Target="npa:K1400000231"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4516</Words>
  <Characters>25742</Characters>
  <Application>Microsoft Office Word</Application>
  <DocSecurity>0</DocSecurity>
  <Lines>214</Lines>
  <Paragraphs>60</Paragraphs>
  <ScaleCrop>false</ScaleCrop>
  <Company>HP Inc.</Company>
  <LinksUpToDate>false</LinksUpToDate>
  <CharactersWithSpaces>30198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2020-10-20T11:47:00Z</dcterms:created>
  <dcterms:modified xsi:type="dcterms:W3CDTF">2020-10-20T12:00:00Z</dcterms:modified>
</cp:coreProperties>
</file>